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012" w:rsidRPr="00F47FC2" w:rsidRDefault="00BE1A51" w:rsidP="000E3395">
      <w:pPr>
        <w:spacing w:after="0"/>
        <w:jc w:val="both"/>
        <w:rPr>
          <w:rFonts w:ascii="Calibri Light" w:eastAsia="DotumChe" w:hAnsi="Calibri Light" w:cs="Arial"/>
          <w:b/>
          <w:smallCaps/>
          <w:spacing w:val="-20"/>
          <w:sz w:val="44"/>
          <w:szCs w:val="44"/>
        </w:rPr>
      </w:pPr>
      <w:r>
        <w:rPr>
          <w:noProof/>
          <w:lang w:eastAsia="fr-BE"/>
        </w:rPr>
        <w:drawing>
          <wp:anchor distT="0" distB="0" distL="114300" distR="114300" simplePos="0" relativeHeight="251663360" behindDoc="1" locked="0" layoutInCell="1" allowOverlap="1">
            <wp:simplePos x="0" y="0"/>
            <wp:positionH relativeFrom="column">
              <wp:posOffset>6428740</wp:posOffset>
            </wp:positionH>
            <wp:positionV relativeFrom="paragraph">
              <wp:posOffset>190500</wp:posOffset>
            </wp:positionV>
            <wp:extent cx="257175" cy="1295400"/>
            <wp:effectExtent l="19050" t="0" r="9525" b="0"/>
            <wp:wrapNone/>
            <wp:docPr id="15" name="Image 15" descr="SPW editions_Couver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W editions_Couverture"/>
                    <pic:cNvPicPr>
                      <a:picLocks noChangeAspect="1" noChangeArrowheads="1"/>
                    </pic:cNvPicPr>
                  </pic:nvPicPr>
                  <pic:blipFill>
                    <a:blip r:embed="rId7" cstate="print"/>
                    <a:srcRect/>
                    <a:stretch>
                      <a:fillRect/>
                    </a:stretch>
                  </pic:blipFill>
                  <pic:spPr bwMode="auto">
                    <a:xfrm>
                      <a:off x="0" y="0"/>
                      <a:ext cx="257175" cy="1295400"/>
                    </a:xfrm>
                    <a:prstGeom prst="rect">
                      <a:avLst/>
                    </a:prstGeom>
                    <a:noFill/>
                    <a:ln w="9525">
                      <a:noFill/>
                      <a:miter lim="800000"/>
                      <a:headEnd/>
                      <a:tailEnd/>
                    </a:ln>
                  </pic:spPr>
                </pic:pic>
              </a:graphicData>
            </a:graphic>
          </wp:anchor>
        </w:drawing>
      </w:r>
    </w:p>
    <w:p w:rsidR="00DE4012" w:rsidRDefault="00DE4012" w:rsidP="00DE4012">
      <w:pPr>
        <w:spacing w:after="0" w:line="240" w:lineRule="auto"/>
        <w:jc w:val="both"/>
        <w:rPr>
          <w:rFonts w:ascii="Calibri Light" w:eastAsia="DotumChe" w:hAnsi="Calibri Light" w:cs="Arial"/>
          <w:spacing w:val="-20"/>
          <w:sz w:val="44"/>
          <w:szCs w:val="44"/>
        </w:rPr>
      </w:pPr>
    </w:p>
    <w:p w:rsidR="00DE4012" w:rsidRDefault="00786A9D" w:rsidP="00DE4012">
      <w:pPr>
        <w:spacing w:after="0" w:line="240" w:lineRule="auto"/>
        <w:jc w:val="both"/>
        <w:rPr>
          <w:rFonts w:ascii="Calibri Light" w:eastAsia="DotumChe" w:hAnsi="Calibri Light" w:cs="Arial"/>
          <w:spacing w:val="-20"/>
          <w:sz w:val="44"/>
          <w:szCs w:val="44"/>
        </w:rPr>
      </w:pPr>
      <w:r w:rsidRPr="00786A9D">
        <w:rPr>
          <w:rFonts w:ascii="Calibri Light" w:hAnsi="Calibri Light" w:cs="Arial"/>
          <w:noProof/>
          <w:lang w:eastAsia="fr-BE"/>
        </w:rPr>
        <w:pict>
          <v:rect id="_x0000_s1029" style="position:absolute;left:0;text-align:left;margin-left:-69.65pt;margin-top:1.65pt;width:571.2pt;height:57.6pt;z-index:251655168" stroked="f">
            <v:textbox>
              <w:txbxContent>
                <w:p w:rsidR="00DE4012" w:rsidRPr="00DE4012" w:rsidRDefault="00DE4012" w:rsidP="00DE4012">
                  <w:pPr>
                    <w:spacing w:after="0"/>
                    <w:rPr>
                      <w:rFonts w:ascii="Calibri Light" w:eastAsia="DotumChe" w:hAnsi="Calibri Light" w:cs="Arial"/>
                      <w:b/>
                      <w:smallCaps/>
                      <w:color w:val="13A99D"/>
                      <w:spacing w:val="-20"/>
                      <w:sz w:val="72"/>
                      <w:szCs w:val="44"/>
                    </w:rPr>
                  </w:pPr>
                  <w:r>
                    <w:rPr>
                      <w:rFonts w:ascii="Calibri Light" w:eastAsia="DotumChe" w:hAnsi="Calibri Light" w:cs="Arial"/>
                      <w:b/>
                      <w:smallCaps/>
                      <w:color w:val="13A99D"/>
                      <w:spacing w:val="-20"/>
                      <w:sz w:val="56"/>
                      <w:szCs w:val="44"/>
                    </w:rPr>
                    <w:t xml:space="preserve">      </w:t>
                  </w:r>
                  <w:r w:rsidRPr="00DE4012">
                    <w:rPr>
                      <w:rFonts w:ascii="Calibri Light" w:eastAsia="DotumChe" w:hAnsi="Calibri Light" w:cs="Arial"/>
                      <w:b/>
                      <w:smallCaps/>
                      <w:color w:val="13A99D"/>
                      <w:spacing w:val="-20"/>
                      <w:sz w:val="72"/>
                      <w:szCs w:val="44"/>
                    </w:rPr>
                    <w:t xml:space="preserve">Des élections locales accessibles </w:t>
                  </w:r>
                  <w:r>
                    <w:rPr>
                      <w:rFonts w:ascii="Calibri Light" w:eastAsia="DotumChe" w:hAnsi="Calibri Light" w:cs="Arial"/>
                      <w:b/>
                      <w:smallCaps/>
                      <w:color w:val="13A99D"/>
                      <w:spacing w:val="-20"/>
                      <w:sz w:val="72"/>
                      <w:szCs w:val="44"/>
                    </w:rPr>
                    <w:t xml:space="preserve"> à  tous</w:t>
                  </w:r>
                </w:p>
                <w:p w:rsidR="00DE4012" w:rsidRPr="00DE4012" w:rsidRDefault="00DE4012">
                  <w:pPr>
                    <w:rPr>
                      <w:color w:val="13A99D"/>
                    </w:rPr>
                  </w:pPr>
                </w:p>
              </w:txbxContent>
            </v:textbox>
          </v:rect>
        </w:pict>
      </w:r>
    </w:p>
    <w:p w:rsidR="00DE4012" w:rsidRDefault="00786A9D" w:rsidP="00DE4012">
      <w:pPr>
        <w:spacing w:after="0" w:line="240" w:lineRule="auto"/>
        <w:jc w:val="both"/>
        <w:rPr>
          <w:rFonts w:ascii="Calibri Light" w:eastAsia="DotumChe" w:hAnsi="Calibri Light" w:cs="Arial"/>
          <w:spacing w:val="-20"/>
          <w:sz w:val="44"/>
          <w:szCs w:val="44"/>
        </w:rPr>
      </w:pPr>
      <w:r>
        <w:rPr>
          <w:rFonts w:ascii="Calibri Light" w:eastAsia="DotumChe" w:hAnsi="Calibri Light" w:cs="Arial"/>
          <w:noProof/>
          <w:spacing w:val="-20"/>
          <w:sz w:val="44"/>
          <w:szCs w:val="44"/>
          <w:lang w:eastAsia="fr-BE"/>
        </w:rPr>
        <w:pict>
          <v:rect id="_x0000_s1030" style="position:absolute;left:0;text-align:left;margin-left:-22.25pt;margin-top:27.6pt;width:449.4pt;height:60pt;z-index:251656192" stroked="f">
            <v:textbox style="mso-next-textbox:#_x0000_s1030">
              <w:txbxContent>
                <w:p w:rsidR="00DE4012" w:rsidRPr="00805197" w:rsidRDefault="00805197" w:rsidP="00805197">
                  <w:pPr>
                    <w:spacing w:after="0" w:line="240" w:lineRule="auto"/>
                    <w:rPr>
                      <w:rFonts w:ascii="Calibri Light" w:eastAsia="DotumChe" w:hAnsi="Calibri Light" w:cs="Arial"/>
                      <w:b/>
                      <w:spacing w:val="-20"/>
                      <w:sz w:val="44"/>
                      <w:szCs w:val="44"/>
                    </w:rPr>
                  </w:pPr>
                  <w:r>
                    <w:rPr>
                      <w:rFonts w:ascii="Calibri Light" w:eastAsia="DotumChe" w:hAnsi="Calibri Light" w:cs="Arial"/>
                      <w:b/>
                      <w:spacing w:val="-20"/>
                      <w:sz w:val="44"/>
                      <w:szCs w:val="44"/>
                    </w:rPr>
                    <w:t xml:space="preserve">Recommandations </w:t>
                  </w:r>
                  <w:r w:rsidR="00DE4012" w:rsidRPr="00DE4012">
                    <w:rPr>
                      <w:rFonts w:ascii="Calibri Light" w:eastAsia="DotumChe" w:hAnsi="Calibri Light" w:cs="Arial"/>
                      <w:b/>
                      <w:spacing w:val="-20"/>
                      <w:sz w:val="44"/>
                      <w:szCs w:val="44"/>
                    </w:rPr>
                    <w:t xml:space="preserve">pratiques </w:t>
                  </w:r>
                  <w:r>
                    <w:rPr>
                      <w:rFonts w:ascii="Calibri Light" w:eastAsia="DotumChe" w:hAnsi="Calibri Light" w:cs="Arial"/>
                      <w:b/>
                      <w:spacing w:val="-20"/>
                      <w:sz w:val="44"/>
                      <w:szCs w:val="44"/>
                    </w:rPr>
                    <w:t xml:space="preserve"> </w:t>
                  </w:r>
                  <w:r>
                    <w:rPr>
                      <w:rFonts w:ascii="Calibri Light" w:eastAsia="DotumChe" w:hAnsi="Calibri Light" w:cs="Arial"/>
                      <w:b/>
                      <w:spacing w:val="-20"/>
                      <w:sz w:val="44"/>
                      <w:szCs w:val="44"/>
                    </w:rPr>
                    <w:br/>
                  </w:r>
                  <w:r w:rsidR="00DE4012" w:rsidRPr="00DE4012">
                    <w:rPr>
                      <w:rFonts w:ascii="Calibri Light" w:eastAsia="DotumChe" w:hAnsi="Calibri Light" w:cs="Arial"/>
                      <w:b/>
                      <w:spacing w:val="-20"/>
                      <w:sz w:val="44"/>
                      <w:szCs w:val="44"/>
                    </w:rPr>
                    <w:t>à l’usage des communes</w:t>
                  </w:r>
                </w:p>
                <w:p w:rsidR="00DE4012" w:rsidRDefault="00DE4012"/>
              </w:txbxContent>
            </v:textbox>
            <w10:wrap type="square"/>
          </v:rect>
        </w:pict>
      </w:r>
    </w:p>
    <w:p w:rsidR="00DE4012" w:rsidRDefault="00BE1A51" w:rsidP="00DE4012">
      <w:pPr>
        <w:spacing w:after="0" w:line="240" w:lineRule="auto"/>
        <w:jc w:val="both"/>
        <w:rPr>
          <w:rFonts w:ascii="Calibri Light" w:eastAsia="DotumChe" w:hAnsi="Calibri Light" w:cs="Arial"/>
          <w:spacing w:val="-20"/>
          <w:sz w:val="44"/>
          <w:szCs w:val="44"/>
        </w:rPr>
      </w:pPr>
      <w:r>
        <w:rPr>
          <w:rFonts w:ascii="Calibri Light" w:hAnsi="Calibri Light"/>
          <w:noProof/>
          <w:lang w:eastAsia="fr-BE"/>
        </w:rPr>
        <w:drawing>
          <wp:anchor distT="0" distB="0" distL="114300" distR="114300" simplePos="0" relativeHeight="251654144" behindDoc="1" locked="0" layoutInCell="1" allowOverlap="1">
            <wp:simplePos x="0" y="0"/>
            <wp:positionH relativeFrom="column">
              <wp:posOffset>-692150</wp:posOffset>
            </wp:positionH>
            <wp:positionV relativeFrom="paragraph">
              <wp:posOffset>1078865</wp:posOffset>
            </wp:positionV>
            <wp:extent cx="10240645" cy="10240645"/>
            <wp:effectExtent l="0" t="0" r="0" b="0"/>
            <wp:wrapNone/>
            <wp:docPr id="2" name="Image 2" descr="Logo-Elections-20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Elections-2018-01"/>
                    <pic:cNvPicPr>
                      <a:picLocks noChangeAspect="1" noChangeArrowheads="1"/>
                    </pic:cNvPicPr>
                  </pic:nvPicPr>
                  <pic:blipFill>
                    <a:blip r:embed="rId8" cstate="print"/>
                    <a:srcRect/>
                    <a:stretch>
                      <a:fillRect/>
                    </a:stretch>
                  </pic:blipFill>
                  <pic:spPr bwMode="auto">
                    <a:xfrm>
                      <a:off x="0" y="0"/>
                      <a:ext cx="10240645" cy="10240645"/>
                    </a:xfrm>
                    <a:prstGeom prst="rect">
                      <a:avLst/>
                    </a:prstGeom>
                    <a:noFill/>
                    <a:ln w="9525">
                      <a:noFill/>
                      <a:miter lim="800000"/>
                      <a:headEnd/>
                      <a:tailEnd/>
                    </a:ln>
                  </pic:spPr>
                </pic:pic>
              </a:graphicData>
            </a:graphic>
          </wp:anchor>
        </w:drawing>
      </w:r>
      <w:r w:rsidR="00786A9D" w:rsidRPr="00786A9D">
        <w:rPr>
          <w:rFonts w:ascii="Calibri Light" w:hAnsi="Calibri Light"/>
          <w:noProof/>
          <w:lang w:eastAsia="fr-BE"/>
        </w:rPr>
        <w:pict>
          <v:shapetype id="_x0000_t32" coordsize="21600,21600" o:spt="32" o:oned="t" path="m,l21600,21600e" filled="f">
            <v:path arrowok="t" fillok="f" o:connecttype="none"/>
            <o:lock v:ext="edit" shapetype="t"/>
          </v:shapetype>
          <v:shape id="_x0000_s1031" type="#_x0000_t32" style="position:absolute;left:0;text-align:left;margin-left:-33.05pt;margin-top:5.55pt;width:0;height:45pt;z-index:251657216;mso-position-horizontal-relative:text;mso-position-vertical-relative:text" o:connectortype="straight" strokecolor="#13a99d" strokeweight="2.25pt"/>
        </w:pict>
      </w:r>
    </w:p>
    <w:p w:rsidR="000E3395" w:rsidRPr="00F47FC2" w:rsidRDefault="000E3395" w:rsidP="000E3395">
      <w:pPr>
        <w:spacing w:after="0"/>
        <w:jc w:val="center"/>
        <w:rPr>
          <w:rFonts w:ascii="Calibri Light" w:eastAsia="DotumChe" w:hAnsi="Calibri Light" w:cs="Arial"/>
          <w:smallCaps/>
          <w:spacing w:val="-20"/>
          <w:sz w:val="96"/>
          <w:szCs w:val="96"/>
        </w:rPr>
      </w:pPr>
    </w:p>
    <w:p w:rsidR="00805197" w:rsidRPr="007C070E" w:rsidRDefault="00446577" w:rsidP="007C070E">
      <w:pPr>
        <w:spacing w:after="0"/>
        <w:jc w:val="both"/>
        <w:rPr>
          <w:rFonts w:ascii="Calibri Light" w:hAnsi="Calibri Light"/>
        </w:rPr>
      </w:pPr>
      <w:r w:rsidRPr="00F47FC2">
        <w:rPr>
          <w:rFonts w:ascii="Calibri Light" w:hAnsi="Calibri Light" w:cs="Arial"/>
        </w:rPr>
        <w:br w:type="page"/>
      </w:r>
      <w:r w:rsidR="00DE4012" w:rsidRPr="00F47FC2">
        <w:rPr>
          <w:rFonts w:ascii="Calibri Light" w:hAnsi="Calibri Light"/>
        </w:rPr>
        <w:lastRenderedPageBreak/>
        <w:t xml:space="preserve"> </w:t>
      </w:r>
    </w:p>
    <w:p w:rsidR="00805197" w:rsidRPr="00B911FC" w:rsidRDefault="00805197" w:rsidP="00805197">
      <w:pPr>
        <w:rPr>
          <w:rFonts w:ascii="Calibri Light" w:hAnsi="Calibri Light"/>
          <w:b/>
          <w:color w:val="13A99D"/>
          <w:sz w:val="24"/>
        </w:rPr>
      </w:pPr>
      <w:r w:rsidRPr="00C074EA">
        <w:rPr>
          <w:rFonts w:ascii="Calibri Light" w:hAnsi="Calibri Light"/>
          <w:b/>
          <w:color w:val="13A99D"/>
          <w:sz w:val="24"/>
        </w:rPr>
        <w:t>Table des matière</w:t>
      </w:r>
      <w:r w:rsidR="007C070E">
        <w:rPr>
          <w:rFonts w:ascii="Calibri Light" w:hAnsi="Calibri Light"/>
          <w:b/>
          <w:color w:val="13A99D"/>
          <w:sz w:val="24"/>
        </w:rPr>
        <w:t>s</w:t>
      </w:r>
    </w:p>
    <w:p w:rsidR="00805197" w:rsidRPr="000B5EE6" w:rsidRDefault="00805197" w:rsidP="00C45B63">
      <w:pPr>
        <w:spacing w:after="0" w:line="240" w:lineRule="auto"/>
        <w:rPr>
          <w:rFonts w:ascii="Calibri Light" w:hAnsi="Calibri Light"/>
          <w:smallCaps/>
        </w:rPr>
      </w:pPr>
      <w:r w:rsidRPr="000B5EE6">
        <w:rPr>
          <w:rFonts w:ascii="Calibri Light" w:hAnsi="Calibri Light"/>
          <w:smallCaps/>
        </w:rPr>
        <w:t>Introduction</w:t>
      </w:r>
      <w:r w:rsidRPr="00B2216F">
        <w:rPr>
          <w:rFonts w:ascii="Calibri Light" w:hAnsi="Calibri Light"/>
          <w:smallCaps/>
          <w:sz w:val="18"/>
          <w:szCs w:val="18"/>
        </w:rPr>
        <w:t>……………………………………………………………………………………………………………………………</w:t>
      </w:r>
      <w:r w:rsidR="00B2216F">
        <w:rPr>
          <w:rFonts w:ascii="Calibri Light" w:hAnsi="Calibri Light"/>
          <w:smallCaps/>
          <w:sz w:val="18"/>
          <w:szCs w:val="18"/>
        </w:rPr>
        <w:t>……….</w:t>
      </w:r>
      <w:r w:rsidR="00C45B63" w:rsidRPr="00B2216F">
        <w:rPr>
          <w:rFonts w:ascii="Calibri Light" w:hAnsi="Calibri Light"/>
          <w:smallCaps/>
          <w:sz w:val="18"/>
        </w:rPr>
        <w:t>3</w:t>
      </w:r>
    </w:p>
    <w:p w:rsidR="00805197" w:rsidRPr="000B5EE6" w:rsidRDefault="00805197" w:rsidP="00805197">
      <w:pPr>
        <w:pStyle w:val="Paragraphedeliste"/>
        <w:numPr>
          <w:ilvl w:val="0"/>
          <w:numId w:val="29"/>
        </w:numPr>
        <w:rPr>
          <w:rFonts w:ascii="Calibri Light" w:hAnsi="Calibri Light"/>
          <w:smallCaps/>
        </w:rPr>
      </w:pPr>
      <w:r w:rsidRPr="000B5EE6">
        <w:rPr>
          <w:rFonts w:ascii="Calibri Light" w:hAnsi="Calibri Light"/>
          <w:smallCaps/>
        </w:rPr>
        <w:t>La réglementation en vigueur</w:t>
      </w:r>
      <w:r w:rsidRPr="00B2216F">
        <w:rPr>
          <w:rFonts w:ascii="Calibri Light" w:hAnsi="Calibri Light"/>
          <w:smallCaps/>
          <w:sz w:val="18"/>
        </w:rPr>
        <w:t>………………………………………………………………………………………………</w:t>
      </w:r>
      <w:r w:rsidR="00B2216F">
        <w:rPr>
          <w:rFonts w:ascii="Calibri Light" w:hAnsi="Calibri Light"/>
          <w:smallCaps/>
          <w:sz w:val="18"/>
        </w:rPr>
        <w:t>……..</w:t>
      </w:r>
      <w:r w:rsidR="00C45B63" w:rsidRPr="00B2216F">
        <w:rPr>
          <w:rFonts w:ascii="Calibri Light" w:hAnsi="Calibri Light"/>
          <w:smallCaps/>
          <w:sz w:val="18"/>
        </w:rPr>
        <w:t>4</w:t>
      </w:r>
    </w:p>
    <w:p w:rsidR="00805197" w:rsidRPr="000B5EE6" w:rsidRDefault="00805197" w:rsidP="00805197">
      <w:pPr>
        <w:pStyle w:val="Paragraphedeliste"/>
        <w:numPr>
          <w:ilvl w:val="0"/>
          <w:numId w:val="29"/>
        </w:numPr>
        <w:rPr>
          <w:rFonts w:ascii="Calibri Light" w:hAnsi="Calibri Light"/>
          <w:smallCaps/>
        </w:rPr>
      </w:pPr>
      <w:r w:rsidRPr="000B5EE6">
        <w:rPr>
          <w:rFonts w:ascii="Calibri Light" w:hAnsi="Calibri Light"/>
          <w:smallCaps/>
        </w:rPr>
        <w:t>Une informati</w:t>
      </w:r>
      <w:r>
        <w:rPr>
          <w:rFonts w:ascii="Calibri Light" w:hAnsi="Calibri Light"/>
          <w:smallCaps/>
        </w:rPr>
        <w:t>on accessible et compréhensible</w:t>
      </w:r>
      <w:r w:rsidRPr="00B2216F">
        <w:rPr>
          <w:rFonts w:ascii="Calibri Light" w:hAnsi="Calibri Light"/>
          <w:smallCaps/>
          <w:sz w:val="18"/>
        </w:rPr>
        <w:t>………………………………………………………………………</w:t>
      </w:r>
      <w:r w:rsidR="00B2216F">
        <w:rPr>
          <w:rFonts w:ascii="Calibri Light" w:hAnsi="Calibri Light"/>
          <w:smallCaps/>
          <w:sz w:val="18"/>
        </w:rPr>
        <w:t>…..</w:t>
      </w:r>
      <w:r w:rsidR="00C45B63" w:rsidRPr="00B2216F">
        <w:rPr>
          <w:rFonts w:ascii="Calibri Light" w:hAnsi="Calibri Light"/>
          <w:smallCaps/>
          <w:sz w:val="18"/>
        </w:rPr>
        <w:t>4-5</w:t>
      </w:r>
    </w:p>
    <w:p w:rsidR="00805197" w:rsidRPr="000B5EE6" w:rsidRDefault="00805197" w:rsidP="00805197">
      <w:pPr>
        <w:pStyle w:val="Paragraphedeliste"/>
        <w:numPr>
          <w:ilvl w:val="0"/>
          <w:numId w:val="29"/>
        </w:numPr>
        <w:rPr>
          <w:rFonts w:ascii="Calibri Light" w:hAnsi="Calibri Light"/>
          <w:smallCaps/>
        </w:rPr>
      </w:pPr>
      <w:r w:rsidRPr="000B5EE6">
        <w:rPr>
          <w:rFonts w:ascii="Calibri Light" w:hAnsi="Calibri Light"/>
          <w:smallCaps/>
        </w:rPr>
        <w:t>L’accueil des personnes fragilisées</w:t>
      </w:r>
      <w:r w:rsidRPr="00B2216F">
        <w:rPr>
          <w:rFonts w:ascii="Calibri Light" w:hAnsi="Calibri Light"/>
          <w:smallCaps/>
          <w:sz w:val="18"/>
        </w:rPr>
        <w:t>…………………………………………………………………………………………</w:t>
      </w:r>
      <w:r w:rsidR="00B2216F">
        <w:rPr>
          <w:rFonts w:ascii="Calibri Light" w:hAnsi="Calibri Light"/>
          <w:smallCaps/>
          <w:sz w:val="18"/>
        </w:rPr>
        <w:t>……</w:t>
      </w:r>
      <w:r w:rsidR="00C45B63" w:rsidRPr="00B2216F">
        <w:rPr>
          <w:rFonts w:ascii="Calibri Light" w:hAnsi="Calibri Light"/>
          <w:smallCaps/>
          <w:sz w:val="18"/>
        </w:rPr>
        <w:t>5</w:t>
      </w:r>
    </w:p>
    <w:p w:rsidR="00805197" w:rsidRPr="00B2216F" w:rsidRDefault="00805197" w:rsidP="00805197">
      <w:pPr>
        <w:pStyle w:val="Paragraphedeliste"/>
        <w:numPr>
          <w:ilvl w:val="0"/>
          <w:numId w:val="29"/>
        </w:numPr>
        <w:rPr>
          <w:rFonts w:ascii="Calibri Light" w:hAnsi="Calibri Light"/>
          <w:smallCaps/>
          <w:sz w:val="18"/>
        </w:rPr>
      </w:pPr>
      <w:r w:rsidRPr="000B5EE6">
        <w:rPr>
          <w:rFonts w:ascii="Calibri Light" w:hAnsi="Calibri Light"/>
          <w:smallCaps/>
        </w:rPr>
        <w:t>Des possibilités de transport adapté</w:t>
      </w:r>
      <w:r w:rsidRPr="00B2216F">
        <w:rPr>
          <w:rFonts w:ascii="Calibri Light" w:hAnsi="Calibri Light"/>
          <w:smallCaps/>
          <w:sz w:val="18"/>
        </w:rPr>
        <w:t>………………………………………………………………………………………</w:t>
      </w:r>
      <w:r w:rsidR="00B2216F">
        <w:rPr>
          <w:rFonts w:ascii="Calibri Light" w:hAnsi="Calibri Light"/>
          <w:smallCaps/>
          <w:sz w:val="18"/>
        </w:rPr>
        <w:t>…….</w:t>
      </w:r>
      <w:r w:rsidR="00C45B63" w:rsidRPr="00B2216F">
        <w:rPr>
          <w:rFonts w:ascii="Calibri Light" w:hAnsi="Calibri Light"/>
          <w:smallCaps/>
          <w:sz w:val="18"/>
        </w:rPr>
        <w:t>5</w:t>
      </w:r>
    </w:p>
    <w:p w:rsidR="00805197" w:rsidRPr="00B2216F" w:rsidRDefault="00805197" w:rsidP="00805197">
      <w:pPr>
        <w:pStyle w:val="Paragraphedeliste"/>
        <w:numPr>
          <w:ilvl w:val="0"/>
          <w:numId w:val="29"/>
        </w:numPr>
        <w:rPr>
          <w:rFonts w:ascii="Calibri Light" w:hAnsi="Calibri Light"/>
          <w:smallCaps/>
          <w:sz w:val="18"/>
        </w:rPr>
      </w:pPr>
      <w:r w:rsidRPr="000B5EE6">
        <w:rPr>
          <w:rFonts w:ascii="Calibri Light" w:hAnsi="Calibri Light"/>
          <w:smallCaps/>
        </w:rPr>
        <w:t>Des centre de vote accessible : principes</w:t>
      </w:r>
      <w:r w:rsidRPr="00B2216F">
        <w:rPr>
          <w:rFonts w:ascii="Calibri Light" w:hAnsi="Calibri Light"/>
          <w:smallCaps/>
          <w:sz w:val="18"/>
        </w:rPr>
        <w:t>…………………………………………………………………………………</w:t>
      </w:r>
      <w:r w:rsidR="00B2216F">
        <w:rPr>
          <w:rFonts w:ascii="Calibri Light" w:hAnsi="Calibri Light"/>
          <w:smallCaps/>
          <w:sz w:val="18"/>
        </w:rPr>
        <w:t>…..</w:t>
      </w:r>
      <w:r w:rsidRPr="00B2216F">
        <w:rPr>
          <w:rFonts w:ascii="Calibri Light" w:hAnsi="Calibri Light"/>
          <w:smallCaps/>
          <w:sz w:val="18"/>
        </w:rPr>
        <w:t>.</w:t>
      </w:r>
      <w:r w:rsidR="00C45B63" w:rsidRPr="00B2216F">
        <w:rPr>
          <w:rFonts w:ascii="Calibri Light" w:hAnsi="Calibri Light"/>
          <w:smallCaps/>
          <w:sz w:val="18"/>
        </w:rPr>
        <w:t>6-7</w:t>
      </w:r>
    </w:p>
    <w:p w:rsidR="00805197" w:rsidRPr="000B5EE6" w:rsidRDefault="00805197" w:rsidP="00805197">
      <w:pPr>
        <w:pStyle w:val="Paragraphedeliste"/>
        <w:numPr>
          <w:ilvl w:val="0"/>
          <w:numId w:val="30"/>
        </w:numPr>
        <w:rPr>
          <w:rFonts w:ascii="Calibri Light" w:hAnsi="Calibri Light"/>
        </w:rPr>
      </w:pPr>
      <w:r w:rsidRPr="000B5EE6">
        <w:rPr>
          <w:rFonts w:ascii="Calibri Light" w:hAnsi="Calibri Light"/>
        </w:rPr>
        <w:t>Norme générale d’accessibilité</w:t>
      </w:r>
      <w:r w:rsidRPr="00B2216F">
        <w:rPr>
          <w:rFonts w:ascii="Calibri Light" w:hAnsi="Calibri Light"/>
          <w:sz w:val="18"/>
        </w:rPr>
        <w:t>………………………………………………………………………………………..</w:t>
      </w:r>
      <w:r w:rsidRPr="000B5EE6">
        <w:rPr>
          <w:rFonts w:ascii="Calibri Light" w:hAnsi="Calibri Light"/>
        </w:rPr>
        <w:t xml:space="preserve"> </w:t>
      </w:r>
      <w:r w:rsidR="00C45B63" w:rsidRPr="00B2216F">
        <w:rPr>
          <w:rFonts w:ascii="Calibri Light" w:hAnsi="Calibri Light"/>
          <w:sz w:val="18"/>
        </w:rPr>
        <w:t>6</w:t>
      </w:r>
    </w:p>
    <w:p w:rsidR="00805197" w:rsidRPr="000B5EE6" w:rsidRDefault="00805197" w:rsidP="00805197">
      <w:pPr>
        <w:pStyle w:val="Paragraphedeliste"/>
        <w:numPr>
          <w:ilvl w:val="0"/>
          <w:numId w:val="30"/>
        </w:numPr>
        <w:rPr>
          <w:rFonts w:ascii="Calibri Light" w:hAnsi="Calibri Light"/>
        </w:rPr>
      </w:pPr>
      <w:r w:rsidRPr="000B5EE6">
        <w:rPr>
          <w:rFonts w:ascii="Calibri Light" w:hAnsi="Calibri Light"/>
        </w:rPr>
        <w:t>Orientation vers un centre de vote adapté</w:t>
      </w:r>
      <w:r w:rsidR="00B2216F">
        <w:rPr>
          <w:rFonts w:ascii="Calibri Light" w:hAnsi="Calibri Light"/>
          <w:sz w:val="18"/>
        </w:rPr>
        <w:t>……………………………………………………………………..</w:t>
      </w:r>
      <w:r w:rsidR="00C45B63" w:rsidRPr="00B2216F">
        <w:rPr>
          <w:rFonts w:ascii="Calibri Light" w:hAnsi="Calibri Light"/>
          <w:sz w:val="18"/>
        </w:rPr>
        <w:t>6</w:t>
      </w:r>
    </w:p>
    <w:p w:rsidR="00805197" w:rsidRPr="00B2216F" w:rsidRDefault="00805197" w:rsidP="00805197">
      <w:pPr>
        <w:pStyle w:val="Paragraphedeliste"/>
        <w:numPr>
          <w:ilvl w:val="0"/>
          <w:numId w:val="30"/>
        </w:numPr>
        <w:rPr>
          <w:rFonts w:ascii="Calibri Light" w:hAnsi="Calibri Light"/>
          <w:sz w:val="18"/>
        </w:rPr>
      </w:pPr>
      <w:r w:rsidRPr="000B5EE6">
        <w:rPr>
          <w:rFonts w:ascii="Calibri Light" w:hAnsi="Calibri Light"/>
        </w:rPr>
        <w:t>Présence d’isoloirs adaptés</w:t>
      </w:r>
      <w:r w:rsidRPr="00B2216F">
        <w:rPr>
          <w:rFonts w:ascii="Calibri Light" w:hAnsi="Calibri Light"/>
          <w:sz w:val="18"/>
        </w:rPr>
        <w:t>……………………………………………………………………………………………</w:t>
      </w:r>
      <w:r w:rsidR="00B2216F">
        <w:rPr>
          <w:rFonts w:ascii="Calibri Light" w:hAnsi="Calibri Light"/>
          <w:sz w:val="18"/>
        </w:rPr>
        <w:t>…..</w:t>
      </w:r>
      <w:r w:rsidR="00C45B63" w:rsidRPr="00B2216F">
        <w:rPr>
          <w:rFonts w:ascii="Calibri Light" w:hAnsi="Calibri Light"/>
          <w:sz w:val="18"/>
        </w:rPr>
        <w:t>6-7</w:t>
      </w:r>
    </w:p>
    <w:p w:rsidR="00805197" w:rsidRPr="000B5EE6" w:rsidRDefault="00805197" w:rsidP="00805197">
      <w:pPr>
        <w:pStyle w:val="Paragraphedeliste"/>
        <w:numPr>
          <w:ilvl w:val="0"/>
          <w:numId w:val="29"/>
        </w:numPr>
        <w:rPr>
          <w:rFonts w:ascii="Calibri Light" w:hAnsi="Calibri Light"/>
          <w:smallCaps/>
        </w:rPr>
      </w:pPr>
      <w:r w:rsidRPr="000B5EE6">
        <w:rPr>
          <w:rFonts w:ascii="Calibri Light" w:hAnsi="Calibri Light"/>
          <w:smallCaps/>
        </w:rPr>
        <w:t>Des centres de vote accessibles : recommandations pratiques</w:t>
      </w:r>
      <w:r w:rsidRPr="00B2216F">
        <w:rPr>
          <w:rFonts w:ascii="Calibri Light" w:hAnsi="Calibri Light"/>
          <w:smallCaps/>
          <w:sz w:val="18"/>
        </w:rPr>
        <w:t>…………………………………………………</w:t>
      </w:r>
      <w:r w:rsidR="00B2216F">
        <w:rPr>
          <w:rFonts w:ascii="Calibri Light" w:hAnsi="Calibri Light"/>
          <w:smallCaps/>
          <w:sz w:val="18"/>
        </w:rPr>
        <w:t>..</w:t>
      </w:r>
      <w:r w:rsidR="00C45B63" w:rsidRPr="00B2216F">
        <w:rPr>
          <w:rFonts w:ascii="Calibri Light" w:hAnsi="Calibri Light"/>
          <w:smallCaps/>
          <w:sz w:val="18"/>
        </w:rPr>
        <w:t>7-11</w:t>
      </w:r>
    </w:p>
    <w:p w:rsidR="00805197" w:rsidRPr="000B5EE6" w:rsidRDefault="00805197" w:rsidP="00805197">
      <w:pPr>
        <w:pStyle w:val="Paragraphedeliste"/>
        <w:numPr>
          <w:ilvl w:val="0"/>
          <w:numId w:val="31"/>
        </w:numPr>
        <w:rPr>
          <w:rFonts w:ascii="Calibri Light" w:hAnsi="Calibri Light"/>
        </w:rPr>
      </w:pPr>
      <w:r w:rsidRPr="000B5EE6">
        <w:rPr>
          <w:rFonts w:ascii="Calibri Light" w:hAnsi="Calibri Light"/>
        </w:rPr>
        <w:t>Se déplacer vers le bureau de vote (Stationner)</w:t>
      </w:r>
      <w:r w:rsidR="00B2216F">
        <w:rPr>
          <w:rFonts w:ascii="Calibri Light" w:hAnsi="Calibri Light"/>
          <w:sz w:val="18"/>
        </w:rPr>
        <w:t>……………………………………………………………..</w:t>
      </w:r>
      <w:r w:rsidR="00C45B63" w:rsidRPr="00B2216F">
        <w:rPr>
          <w:rFonts w:ascii="Calibri Light" w:hAnsi="Calibri Light"/>
          <w:sz w:val="18"/>
        </w:rPr>
        <w:t>7-8</w:t>
      </w:r>
    </w:p>
    <w:p w:rsidR="00805197" w:rsidRPr="000B5EE6" w:rsidRDefault="00805197" w:rsidP="00805197">
      <w:pPr>
        <w:pStyle w:val="Paragraphedeliste"/>
        <w:numPr>
          <w:ilvl w:val="0"/>
          <w:numId w:val="31"/>
        </w:numPr>
        <w:rPr>
          <w:rFonts w:ascii="Calibri Light" w:hAnsi="Calibri Light"/>
        </w:rPr>
      </w:pPr>
      <w:r w:rsidRPr="000B5EE6">
        <w:rPr>
          <w:rFonts w:ascii="Calibri Light" w:hAnsi="Calibri Light"/>
        </w:rPr>
        <w:t>Accéder au bureau de vote (Entrer)</w:t>
      </w:r>
      <w:r w:rsidRPr="00B2216F">
        <w:rPr>
          <w:rFonts w:ascii="Calibri Light" w:hAnsi="Calibri Light"/>
          <w:sz w:val="18"/>
        </w:rPr>
        <w:t>………………………………………………………………………………</w:t>
      </w:r>
      <w:r w:rsidR="00B2216F">
        <w:rPr>
          <w:rFonts w:ascii="Calibri Light" w:hAnsi="Calibri Light"/>
          <w:sz w:val="18"/>
        </w:rPr>
        <w:t>…..</w:t>
      </w:r>
      <w:r w:rsidR="00C45B63" w:rsidRPr="00B2216F">
        <w:rPr>
          <w:rFonts w:ascii="Calibri Light" w:hAnsi="Calibri Light"/>
          <w:sz w:val="18"/>
        </w:rPr>
        <w:t>8-9</w:t>
      </w:r>
    </w:p>
    <w:p w:rsidR="00805197" w:rsidRPr="00B2216F" w:rsidRDefault="00805197" w:rsidP="00805197">
      <w:pPr>
        <w:pStyle w:val="Paragraphedeliste"/>
        <w:numPr>
          <w:ilvl w:val="0"/>
          <w:numId w:val="31"/>
        </w:numPr>
        <w:rPr>
          <w:rFonts w:ascii="Calibri Light" w:hAnsi="Calibri Light"/>
          <w:sz w:val="18"/>
        </w:rPr>
      </w:pPr>
      <w:r w:rsidRPr="000B5EE6">
        <w:rPr>
          <w:rFonts w:ascii="Calibri Light" w:hAnsi="Calibri Light"/>
        </w:rPr>
        <w:t>Circuler et se repérer dans le bâtiment accueillant le bureau de vote (Circuler)</w:t>
      </w:r>
      <w:r w:rsidR="00B2216F">
        <w:rPr>
          <w:rFonts w:ascii="Calibri Light" w:hAnsi="Calibri Light"/>
          <w:sz w:val="18"/>
        </w:rPr>
        <w:t>……….</w:t>
      </w:r>
      <w:r w:rsidR="00C45B63" w:rsidRPr="00B2216F">
        <w:rPr>
          <w:rFonts w:ascii="Calibri Light" w:hAnsi="Calibri Light"/>
          <w:sz w:val="18"/>
        </w:rPr>
        <w:t>9-10</w:t>
      </w:r>
    </w:p>
    <w:p w:rsidR="00805197" w:rsidRPr="00B2216F" w:rsidRDefault="00805197" w:rsidP="00805197">
      <w:pPr>
        <w:pStyle w:val="Paragraphedeliste"/>
        <w:numPr>
          <w:ilvl w:val="0"/>
          <w:numId w:val="31"/>
        </w:numPr>
        <w:rPr>
          <w:rFonts w:ascii="Calibri Light" w:hAnsi="Calibri Light"/>
          <w:sz w:val="18"/>
        </w:rPr>
      </w:pPr>
      <w:r w:rsidRPr="000B5EE6">
        <w:rPr>
          <w:rFonts w:ascii="Calibri Light" w:hAnsi="Calibri Light"/>
        </w:rPr>
        <w:t>Effectuer son devoir démocratique : voter (Utiliser)</w:t>
      </w:r>
      <w:r w:rsidRPr="00B2216F">
        <w:rPr>
          <w:rFonts w:ascii="Calibri Light" w:hAnsi="Calibri Light"/>
          <w:sz w:val="18"/>
        </w:rPr>
        <w:t>…………………………………</w:t>
      </w:r>
      <w:r w:rsidR="00B2216F">
        <w:rPr>
          <w:rFonts w:ascii="Calibri Light" w:hAnsi="Calibri Light"/>
          <w:sz w:val="18"/>
        </w:rPr>
        <w:t>……………………</w:t>
      </w:r>
      <w:r w:rsidR="00C45B63" w:rsidRPr="00B2216F">
        <w:rPr>
          <w:rFonts w:ascii="Calibri Light" w:hAnsi="Calibri Light"/>
          <w:sz w:val="18"/>
        </w:rPr>
        <w:t>10-11</w:t>
      </w:r>
    </w:p>
    <w:p w:rsidR="00805197" w:rsidRPr="00B2216F" w:rsidRDefault="00805197" w:rsidP="00805197">
      <w:pPr>
        <w:pStyle w:val="Paragraphedeliste"/>
        <w:numPr>
          <w:ilvl w:val="0"/>
          <w:numId w:val="31"/>
        </w:numPr>
        <w:rPr>
          <w:rFonts w:ascii="Calibri Light" w:hAnsi="Calibri Light"/>
          <w:sz w:val="18"/>
        </w:rPr>
      </w:pPr>
      <w:r w:rsidRPr="000B5EE6">
        <w:rPr>
          <w:rFonts w:ascii="Calibri Light" w:hAnsi="Calibri Light"/>
        </w:rPr>
        <w:t>Evacuer</w:t>
      </w:r>
      <w:r w:rsidRPr="00B2216F">
        <w:rPr>
          <w:rFonts w:ascii="Calibri Light" w:hAnsi="Calibri Light"/>
          <w:sz w:val="18"/>
        </w:rPr>
        <w:t>……………………………………………………………………………………………………………………………</w:t>
      </w:r>
      <w:r w:rsidR="00B2216F">
        <w:rPr>
          <w:rFonts w:ascii="Calibri Light" w:hAnsi="Calibri Light"/>
          <w:sz w:val="18"/>
        </w:rPr>
        <w:t>………</w:t>
      </w:r>
      <w:r w:rsidR="00C45B63" w:rsidRPr="00B2216F">
        <w:rPr>
          <w:rFonts w:ascii="Calibri Light" w:hAnsi="Calibri Light"/>
          <w:sz w:val="18"/>
        </w:rPr>
        <w:t>11</w:t>
      </w:r>
    </w:p>
    <w:p w:rsidR="00805197" w:rsidRDefault="00805197" w:rsidP="00805197">
      <w:pPr>
        <w:pStyle w:val="Paragraphedeliste"/>
        <w:numPr>
          <w:ilvl w:val="0"/>
          <w:numId w:val="29"/>
        </w:numPr>
        <w:rPr>
          <w:rFonts w:ascii="Calibri Light" w:hAnsi="Calibri Light"/>
          <w:smallCaps/>
        </w:rPr>
      </w:pPr>
      <w:r>
        <w:rPr>
          <w:rFonts w:ascii="Calibri Light" w:hAnsi="Calibri Light"/>
          <w:smallCaps/>
        </w:rPr>
        <w:t xml:space="preserve"> </w:t>
      </w:r>
      <w:r w:rsidRPr="000B5EE6">
        <w:rPr>
          <w:rFonts w:ascii="Calibri Light" w:hAnsi="Calibri Light"/>
          <w:smallCaps/>
        </w:rPr>
        <w:t>L’accompagnement dans l’isoloir</w:t>
      </w:r>
      <w:r w:rsidRPr="00B2216F">
        <w:rPr>
          <w:rFonts w:ascii="Calibri Light" w:hAnsi="Calibri Light"/>
          <w:smallCaps/>
          <w:sz w:val="18"/>
        </w:rPr>
        <w:t>…………………………………………………………………………………………</w:t>
      </w:r>
      <w:r w:rsidR="00B2216F">
        <w:rPr>
          <w:rFonts w:ascii="Calibri Light" w:hAnsi="Calibri Light"/>
          <w:smallCaps/>
          <w:sz w:val="18"/>
        </w:rPr>
        <w:t>………</w:t>
      </w:r>
      <w:r w:rsidR="00C45B63" w:rsidRPr="00B2216F">
        <w:rPr>
          <w:rFonts w:ascii="Calibri Light" w:hAnsi="Calibri Light"/>
          <w:smallCaps/>
          <w:sz w:val="18"/>
        </w:rPr>
        <w:t>11-12</w:t>
      </w:r>
    </w:p>
    <w:p w:rsidR="00805197" w:rsidRPr="000B5EE6" w:rsidRDefault="00805197" w:rsidP="00805197">
      <w:pPr>
        <w:pStyle w:val="Paragraphedeliste"/>
        <w:numPr>
          <w:ilvl w:val="0"/>
          <w:numId w:val="32"/>
        </w:numPr>
        <w:rPr>
          <w:rFonts w:ascii="Calibri Light" w:hAnsi="Calibri Light"/>
          <w:smallCaps/>
        </w:rPr>
      </w:pPr>
      <w:r w:rsidRPr="000B5EE6">
        <w:rPr>
          <w:rFonts w:ascii="Calibri Light" w:hAnsi="Calibri Light"/>
          <w:smallCaps/>
        </w:rPr>
        <w:t>D’autres aménagements utiles pour le plus grand nombre</w:t>
      </w:r>
      <w:r w:rsidRPr="00B2216F">
        <w:rPr>
          <w:rFonts w:ascii="Calibri Light" w:hAnsi="Calibri Light"/>
          <w:smallCaps/>
          <w:sz w:val="18"/>
        </w:rPr>
        <w:t>……………………………………………………</w:t>
      </w:r>
      <w:r w:rsidR="00B2216F">
        <w:rPr>
          <w:rFonts w:ascii="Calibri Light" w:hAnsi="Calibri Light"/>
          <w:smallCaps/>
          <w:sz w:val="18"/>
        </w:rPr>
        <w:t>….</w:t>
      </w:r>
      <w:r w:rsidR="00C45B63" w:rsidRPr="00B2216F">
        <w:rPr>
          <w:rFonts w:ascii="Calibri Light" w:hAnsi="Calibri Light"/>
          <w:smallCaps/>
          <w:sz w:val="18"/>
        </w:rPr>
        <w:t>12</w:t>
      </w:r>
    </w:p>
    <w:p w:rsidR="00805197" w:rsidRPr="00B2216F" w:rsidRDefault="00805197" w:rsidP="00B2216F">
      <w:pPr>
        <w:spacing w:after="0" w:line="240" w:lineRule="auto"/>
        <w:rPr>
          <w:rFonts w:ascii="Calibri Light" w:hAnsi="Calibri Light"/>
          <w:smallCaps/>
          <w:sz w:val="20"/>
        </w:rPr>
      </w:pPr>
      <w:r w:rsidRPr="000B5EE6">
        <w:rPr>
          <w:rFonts w:ascii="Calibri Light" w:hAnsi="Calibri Light"/>
          <w:smallCaps/>
        </w:rPr>
        <w:t>Conclusion</w:t>
      </w:r>
      <w:r w:rsidRPr="00B2216F">
        <w:rPr>
          <w:rFonts w:ascii="Calibri Light" w:hAnsi="Calibri Light"/>
          <w:smallCaps/>
          <w:sz w:val="18"/>
        </w:rPr>
        <w:t>…………………………………………………………………………………………………</w:t>
      </w:r>
      <w:r w:rsidR="00CA20C4" w:rsidRPr="00B2216F">
        <w:rPr>
          <w:rFonts w:ascii="Calibri Light" w:hAnsi="Calibri Light"/>
          <w:smallCaps/>
          <w:sz w:val="18"/>
        </w:rPr>
        <w:t>……………………………</w:t>
      </w:r>
      <w:r w:rsidR="00B2216F">
        <w:rPr>
          <w:rFonts w:ascii="Calibri Light" w:hAnsi="Calibri Light"/>
          <w:smallCaps/>
          <w:sz w:val="18"/>
        </w:rPr>
        <w:t>………….</w:t>
      </w:r>
      <w:r w:rsidR="00CA20C4" w:rsidRPr="00B2216F">
        <w:rPr>
          <w:rFonts w:ascii="Calibri Light" w:hAnsi="Calibri Light"/>
          <w:smallCaps/>
          <w:sz w:val="18"/>
        </w:rPr>
        <w:t>13</w:t>
      </w:r>
    </w:p>
    <w:p w:rsidR="00CA20C4" w:rsidRPr="00B2216F" w:rsidRDefault="00CA20C4" w:rsidP="00B2216F">
      <w:pPr>
        <w:spacing w:after="0" w:line="240" w:lineRule="auto"/>
        <w:rPr>
          <w:rFonts w:ascii="Calibri Light" w:hAnsi="Calibri Light"/>
          <w:smallCaps/>
          <w:sz w:val="20"/>
        </w:rPr>
      </w:pPr>
      <w:r>
        <w:rPr>
          <w:rFonts w:ascii="Calibri Light" w:hAnsi="Calibri Light"/>
          <w:smallCaps/>
        </w:rPr>
        <w:t>Contacts utiles</w:t>
      </w:r>
      <w:r w:rsidRPr="00B2216F">
        <w:rPr>
          <w:rFonts w:ascii="Calibri Light" w:hAnsi="Calibri Light"/>
          <w:smallCaps/>
          <w:sz w:val="18"/>
        </w:rPr>
        <w:t>……………………………………………………………………………………………………………………………</w:t>
      </w:r>
      <w:r w:rsidR="00B2216F">
        <w:rPr>
          <w:rFonts w:ascii="Calibri Light" w:hAnsi="Calibri Light"/>
          <w:smallCaps/>
          <w:sz w:val="18"/>
        </w:rPr>
        <w:t>……..</w:t>
      </w:r>
      <w:r w:rsidRPr="00B2216F">
        <w:rPr>
          <w:rFonts w:ascii="Calibri Light" w:hAnsi="Calibri Light"/>
          <w:smallCaps/>
          <w:sz w:val="18"/>
        </w:rPr>
        <w:t>14</w:t>
      </w:r>
    </w:p>
    <w:p w:rsidR="00CA20C4" w:rsidRPr="00B2216F" w:rsidRDefault="00CA20C4" w:rsidP="00B2216F">
      <w:pPr>
        <w:spacing w:after="0" w:line="240" w:lineRule="auto"/>
        <w:rPr>
          <w:rFonts w:ascii="Calibri Light" w:hAnsi="Calibri Light"/>
          <w:smallCaps/>
          <w:sz w:val="18"/>
        </w:rPr>
      </w:pPr>
      <w:r>
        <w:rPr>
          <w:rFonts w:ascii="Calibri Light" w:hAnsi="Calibri Light"/>
          <w:smallCaps/>
        </w:rPr>
        <w:t>Annexes</w:t>
      </w:r>
      <w:r w:rsidRPr="00B2216F">
        <w:rPr>
          <w:rFonts w:ascii="Calibri Light" w:hAnsi="Calibri Light"/>
          <w:smallCaps/>
          <w:sz w:val="18"/>
        </w:rPr>
        <w:t>……………………………………………………………………………………………………………………………………</w:t>
      </w:r>
      <w:r w:rsidR="00B2216F">
        <w:rPr>
          <w:rFonts w:ascii="Calibri Light" w:hAnsi="Calibri Light"/>
          <w:smallCaps/>
          <w:sz w:val="18"/>
        </w:rPr>
        <w:t>…………..</w:t>
      </w:r>
      <w:r w:rsidRPr="00B2216F">
        <w:rPr>
          <w:rFonts w:ascii="Calibri Light" w:hAnsi="Calibri Light"/>
          <w:smallCaps/>
          <w:sz w:val="18"/>
        </w:rPr>
        <w:t>15-17</w:t>
      </w:r>
    </w:p>
    <w:p w:rsidR="00805197" w:rsidRDefault="00805197" w:rsidP="00805197">
      <w:pPr>
        <w:pStyle w:val="Paragraphedeliste"/>
        <w:ind w:left="1080"/>
      </w:pPr>
      <w:r>
        <w:t xml:space="preserve"> </w:t>
      </w:r>
    </w:p>
    <w:p w:rsidR="00805197" w:rsidRDefault="00805197" w:rsidP="00805197"/>
    <w:p w:rsidR="00805197" w:rsidRDefault="00805197" w:rsidP="00805197"/>
    <w:p w:rsidR="00805197" w:rsidRDefault="00805197" w:rsidP="00805197"/>
    <w:p w:rsidR="00805197" w:rsidRDefault="00805197" w:rsidP="00805197"/>
    <w:p w:rsidR="00805197" w:rsidRDefault="00805197" w:rsidP="00805197"/>
    <w:p w:rsidR="00805197" w:rsidRDefault="00805197" w:rsidP="00805197"/>
    <w:p w:rsidR="00805197" w:rsidRDefault="00805197" w:rsidP="00805197"/>
    <w:p w:rsidR="00805197" w:rsidRDefault="00805197" w:rsidP="00805197"/>
    <w:p w:rsidR="00805197" w:rsidRDefault="00805197" w:rsidP="00805197"/>
    <w:p w:rsidR="00805197" w:rsidRDefault="00805197" w:rsidP="00805197"/>
    <w:p w:rsidR="00805197" w:rsidRDefault="00805197" w:rsidP="00805197"/>
    <w:p w:rsidR="00805197" w:rsidRDefault="00805197" w:rsidP="00805197"/>
    <w:p w:rsidR="00805197" w:rsidRDefault="00805197" w:rsidP="00805197"/>
    <w:p w:rsidR="00CA20C4" w:rsidRDefault="00CA20C4" w:rsidP="00805197"/>
    <w:p w:rsidR="008F1216" w:rsidRDefault="008F1216" w:rsidP="00805197">
      <w:pPr>
        <w:rPr>
          <w:b/>
          <w:smallCaps/>
          <w:color w:val="13A99D"/>
          <w:sz w:val="28"/>
        </w:rPr>
      </w:pPr>
    </w:p>
    <w:p w:rsidR="00805197" w:rsidRPr="00B911FC" w:rsidRDefault="00805197" w:rsidP="00805197">
      <w:pPr>
        <w:rPr>
          <w:b/>
          <w:smallCaps/>
          <w:color w:val="13A99D"/>
          <w:sz w:val="28"/>
        </w:rPr>
      </w:pPr>
      <w:r w:rsidRPr="00E377C4">
        <w:rPr>
          <w:b/>
          <w:smallCaps/>
          <w:color w:val="13A99D"/>
          <w:sz w:val="28"/>
        </w:rPr>
        <w:lastRenderedPageBreak/>
        <w:t>Introduction</w:t>
      </w:r>
    </w:p>
    <w:p w:rsidR="00805197" w:rsidRDefault="00805197" w:rsidP="00805197">
      <w:pPr>
        <w:spacing w:line="230" w:lineRule="exact"/>
        <w:jc w:val="both"/>
        <w:textAlignment w:val="baseline"/>
        <w:rPr>
          <w:rFonts w:ascii="Calibri Light" w:eastAsia="Arial" w:hAnsi="Calibri Light"/>
          <w:color w:val="000000"/>
          <w:spacing w:val="2"/>
          <w:sz w:val="18"/>
        </w:rPr>
      </w:pPr>
      <w:r w:rsidRPr="0018349B">
        <w:rPr>
          <w:rFonts w:ascii="Calibri Light" w:eastAsia="Arial" w:hAnsi="Calibri Light"/>
          <w:color w:val="000000"/>
          <w:spacing w:val="2"/>
          <w:sz w:val="18"/>
        </w:rPr>
        <w:t xml:space="preserve">En Belgique, le vote est une obligation. Encore faut-il que tous les électeurs convoqués puissent honorer cette obligation. </w:t>
      </w:r>
    </w:p>
    <w:p w:rsidR="00805197" w:rsidRPr="0018349B" w:rsidRDefault="00805197" w:rsidP="00805197">
      <w:pPr>
        <w:spacing w:line="230" w:lineRule="exact"/>
        <w:jc w:val="both"/>
        <w:textAlignment w:val="baseline"/>
        <w:rPr>
          <w:rFonts w:ascii="Calibri Light" w:eastAsia="Arial" w:hAnsi="Calibri Light"/>
          <w:color w:val="000000"/>
          <w:spacing w:val="2"/>
          <w:sz w:val="18"/>
        </w:rPr>
      </w:pPr>
      <w:r w:rsidRPr="0018349B">
        <w:rPr>
          <w:rFonts w:ascii="Calibri Light" w:eastAsia="Arial" w:hAnsi="Calibri Light"/>
          <w:color w:val="000000"/>
          <w:spacing w:val="2"/>
          <w:sz w:val="18"/>
        </w:rPr>
        <w:t>Tout un chacun mesure l’importance de l’expression du suffrage, acte citoyen fondamental et essence de démocratie.</w:t>
      </w:r>
    </w:p>
    <w:p w:rsidR="00805197" w:rsidRPr="0018349B" w:rsidRDefault="00805197" w:rsidP="00805197">
      <w:pPr>
        <w:spacing w:line="230" w:lineRule="exact"/>
        <w:jc w:val="both"/>
        <w:textAlignment w:val="baseline"/>
        <w:rPr>
          <w:rFonts w:ascii="Calibri Light" w:eastAsia="Arial" w:hAnsi="Calibri Light"/>
          <w:color w:val="000000"/>
          <w:spacing w:val="2"/>
          <w:sz w:val="18"/>
        </w:rPr>
      </w:pPr>
      <w:r w:rsidRPr="0018349B">
        <w:rPr>
          <w:rFonts w:ascii="Calibri Light" w:eastAsia="Arial" w:hAnsi="Calibri Light"/>
          <w:color w:val="000000"/>
          <w:spacing w:val="2"/>
          <w:sz w:val="18"/>
        </w:rPr>
        <w:t>Cet acte civique essentiel doit pouvoir être accompli par tout citoyen remplissant les conditions requises, en ce compris par celui ou celle se trouvant au moment du scrutin de manière temporaire ou à long terme devant une difficulté à exprimer son vote et nécessitant des procédures et/ou un environnement adapté à cette situation.</w:t>
      </w:r>
    </w:p>
    <w:p w:rsidR="00805197" w:rsidRPr="0018349B" w:rsidRDefault="00805197" w:rsidP="00805197">
      <w:pPr>
        <w:spacing w:line="230" w:lineRule="exact"/>
        <w:jc w:val="both"/>
        <w:textAlignment w:val="baseline"/>
        <w:rPr>
          <w:rFonts w:ascii="Calibri Light" w:eastAsia="Arial" w:hAnsi="Calibri Light"/>
          <w:color w:val="000000"/>
          <w:spacing w:val="2"/>
          <w:sz w:val="18"/>
        </w:rPr>
      </w:pPr>
      <w:r w:rsidRPr="0018349B">
        <w:rPr>
          <w:rFonts w:ascii="Calibri Light" w:eastAsia="Arial" w:hAnsi="Calibri Light"/>
          <w:color w:val="000000"/>
          <w:spacing w:val="2"/>
          <w:sz w:val="18"/>
        </w:rPr>
        <w:t>Dans ce cadre, le dispositif législatif et réglementaire en vigueur permet de faire droit à l’expression des personnes fragilisées. Ainsi, l’arrêté du Gouvernement wallon du 22 juin 2006 détermine les normes minimales d’accessibilité des centres et bureaux de vote en vue des élections communale et provinciale. Le Code de la démocratie locale et de la décentralisation édicte également une série de dispositions pour l’assistance au vote et l’accompagnement des électeurs jusque dans l’isoloir.</w:t>
      </w:r>
    </w:p>
    <w:p w:rsidR="00805197" w:rsidRPr="00805197" w:rsidRDefault="00805197" w:rsidP="00805197">
      <w:pPr>
        <w:spacing w:line="230" w:lineRule="exact"/>
        <w:jc w:val="both"/>
        <w:textAlignment w:val="baseline"/>
        <w:rPr>
          <w:rFonts w:ascii="Calibri Light" w:eastAsia="Arial" w:hAnsi="Calibri Light"/>
          <w:color w:val="000000"/>
          <w:spacing w:val="2"/>
          <w:sz w:val="18"/>
        </w:rPr>
      </w:pPr>
      <w:r w:rsidRPr="0018349B">
        <w:rPr>
          <w:rFonts w:ascii="Calibri Light" w:eastAsia="Arial" w:hAnsi="Calibri Light"/>
          <w:color w:val="000000"/>
          <w:spacing w:val="2"/>
          <w:sz w:val="18"/>
        </w:rPr>
        <w:t xml:space="preserve">Dans ce cadre, il revient aux administrations communales et aux membres des bureaux de vote d’être </w:t>
      </w:r>
      <w:proofErr w:type="gramStart"/>
      <w:r w:rsidRPr="0018349B">
        <w:rPr>
          <w:rFonts w:ascii="Calibri Light" w:eastAsia="Arial" w:hAnsi="Calibri Light"/>
          <w:color w:val="000000"/>
          <w:spacing w:val="2"/>
          <w:sz w:val="18"/>
        </w:rPr>
        <w:t>attentifs</w:t>
      </w:r>
      <w:proofErr w:type="gramEnd"/>
      <w:r w:rsidRPr="0018349B">
        <w:rPr>
          <w:rFonts w:ascii="Calibri Light" w:eastAsia="Arial" w:hAnsi="Calibri Light"/>
          <w:color w:val="000000"/>
          <w:spacing w:val="2"/>
          <w:sz w:val="18"/>
        </w:rPr>
        <w:t xml:space="preserve"> à cet aspect fondamental du scrutin en veillant à en garantir l’accessibilité optimale au plus grand nombre</w:t>
      </w:r>
      <w:r>
        <w:rPr>
          <w:rFonts w:ascii="Calibri Light" w:eastAsia="Arial" w:hAnsi="Calibri Light"/>
          <w:color w:val="000000"/>
          <w:spacing w:val="2"/>
          <w:sz w:val="18"/>
        </w:rPr>
        <w:t xml:space="preserve">. Ce </w:t>
      </w:r>
      <w:proofErr w:type="spellStart"/>
      <w:r>
        <w:rPr>
          <w:rFonts w:ascii="Calibri Light" w:eastAsia="Arial" w:hAnsi="Calibri Light"/>
          <w:color w:val="000000"/>
          <w:spacing w:val="2"/>
          <w:sz w:val="18"/>
        </w:rPr>
        <w:t>vade</w:t>
      </w:r>
      <w:r w:rsidRPr="0018349B">
        <w:rPr>
          <w:rFonts w:ascii="Calibri Light" w:eastAsia="Arial" w:hAnsi="Calibri Light"/>
          <w:color w:val="000000"/>
          <w:spacing w:val="2"/>
          <w:sz w:val="18"/>
        </w:rPr>
        <w:t>mecum</w:t>
      </w:r>
      <w:proofErr w:type="spellEnd"/>
      <w:r w:rsidRPr="0018349B">
        <w:rPr>
          <w:rFonts w:ascii="Calibri Light" w:eastAsia="Arial" w:hAnsi="Calibri Light"/>
          <w:color w:val="000000"/>
          <w:spacing w:val="2"/>
          <w:sz w:val="18"/>
        </w:rPr>
        <w:t xml:space="preserve"> rappellera les obligations en la matière et formulera utilement des recommandations pratiques aux fins de permettre à toute personne fragilisée d’exercer son droit de vote dans les meilleures conditions.</w:t>
      </w:r>
    </w:p>
    <w:p w:rsidR="00805197" w:rsidRDefault="00805197" w:rsidP="00805197">
      <w:pPr>
        <w:spacing w:line="230" w:lineRule="exact"/>
        <w:jc w:val="both"/>
        <w:textAlignment w:val="baseline"/>
        <w:rPr>
          <w:rFonts w:ascii="Calibri Light" w:eastAsia="Arial" w:hAnsi="Calibri Light"/>
          <w:color w:val="000000"/>
          <w:spacing w:val="2"/>
          <w:sz w:val="18"/>
        </w:rPr>
      </w:pPr>
      <w:r w:rsidRPr="0018349B">
        <w:rPr>
          <w:rFonts w:ascii="Calibri Light" w:eastAsia="Arial" w:hAnsi="Calibri Light"/>
          <w:color w:val="000000"/>
          <w:spacing w:val="2"/>
          <w:sz w:val="18"/>
        </w:rPr>
        <w:t>Sans être exhaustif, ce document vous appelle à prendre toute initiative que vous jugeriez nécessaire ou utile pour répondre aux besoins de la population. Vous trouverez également les coordonnées d’associations et pouvoirs publics qui peuvent vous aider et vous conseill</w:t>
      </w:r>
      <w:r>
        <w:rPr>
          <w:rFonts w:ascii="Calibri Light" w:eastAsia="Arial" w:hAnsi="Calibri Light"/>
          <w:color w:val="000000"/>
          <w:spacing w:val="2"/>
          <w:sz w:val="18"/>
        </w:rPr>
        <w:t>er. La cellule élections de la R</w:t>
      </w:r>
      <w:r w:rsidRPr="0018349B">
        <w:rPr>
          <w:rFonts w:ascii="Calibri Light" w:eastAsia="Arial" w:hAnsi="Calibri Light"/>
          <w:color w:val="000000"/>
          <w:spacing w:val="2"/>
          <w:sz w:val="18"/>
        </w:rPr>
        <w:t>égion wallonne reste également à votre disposition pour toute demande.</w:t>
      </w:r>
    </w:p>
    <w:p w:rsidR="00C45B63" w:rsidRDefault="00C45B63" w:rsidP="00805197">
      <w:pPr>
        <w:spacing w:line="230" w:lineRule="exact"/>
        <w:jc w:val="both"/>
        <w:textAlignment w:val="baseline"/>
        <w:rPr>
          <w:rFonts w:ascii="Calibri Light" w:eastAsia="Arial" w:hAnsi="Calibri Light"/>
          <w:color w:val="000000"/>
          <w:spacing w:val="2"/>
          <w:sz w:val="18"/>
        </w:rPr>
      </w:pPr>
    </w:p>
    <w:p w:rsidR="00C45B63" w:rsidRDefault="00C45B63" w:rsidP="00805197">
      <w:pPr>
        <w:spacing w:line="230" w:lineRule="exact"/>
        <w:jc w:val="both"/>
        <w:textAlignment w:val="baseline"/>
        <w:rPr>
          <w:rFonts w:ascii="Calibri Light" w:eastAsia="Arial" w:hAnsi="Calibri Light"/>
          <w:color w:val="000000"/>
          <w:spacing w:val="2"/>
          <w:sz w:val="18"/>
        </w:rPr>
      </w:pPr>
    </w:p>
    <w:p w:rsidR="00C45B63" w:rsidRDefault="00C45B63" w:rsidP="00805197">
      <w:pPr>
        <w:spacing w:line="230" w:lineRule="exact"/>
        <w:jc w:val="both"/>
        <w:textAlignment w:val="baseline"/>
        <w:rPr>
          <w:rFonts w:ascii="Calibri Light" w:eastAsia="Arial" w:hAnsi="Calibri Light"/>
          <w:color w:val="000000"/>
          <w:spacing w:val="2"/>
          <w:sz w:val="18"/>
        </w:rPr>
      </w:pPr>
    </w:p>
    <w:p w:rsidR="00C45B63" w:rsidRDefault="00C45B63" w:rsidP="00805197">
      <w:pPr>
        <w:spacing w:line="230" w:lineRule="exact"/>
        <w:jc w:val="both"/>
        <w:textAlignment w:val="baseline"/>
        <w:rPr>
          <w:rFonts w:ascii="Calibri Light" w:eastAsia="Arial" w:hAnsi="Calibri Light"/>
          <w:color w:val="000000"/>
          <w:spacing w:val="2"/>
          <w:sz w:val="18"/>
        </w:rPr>
      </w:pPr>
    </w:p>
    <w:p w:rsidR="00C45B63" w:rsidRDefault="00C45B63" w:rsidP="00805197">
      <w:pPr>
        <w:spacing w:line="230" w:lineRule="exact"/>
        <w:jc w:val="both"/>
        <w:textAlignment w:val="baseline"/>
        <w:rPr>
          <w:rFonts w:ascii="Calibri Light" w:eastAsia="Arial" w:hAnsi="Calibri Light"/>
          <w:color w:val="000000"/>
          <w:spacing w:val="2"/>
          <w:sz w:val="18"/>
        </w:rPr>
      </w:pPr>
    </w:p>
    <w:p w:rsidR="00C45B63" w:rsidRDefault="00C45B63" w:rsidP="00805197">
      <w:pPr>
        <w:spacing w:line="230" w:lineRule="exact"/>
        <w:jc w:val="both"/>
        <w:textAlignment w:val="baseline"/>
        <w:rPr>
          <w:rFonts w:ascii="Calibri Light" w:eastAsia="Arial" w:hAnsi="Calibri Light"/>
          <w:color w:val="000000"/>
          <w:spacing w:val="2"/>
          <w:sz w:val="18"/>
        </w:rPr>
      </w:pPr>
    </w:p>
    <w:p w:rsidR="00C45B63" w:rsidRDefault="00C45B63" w:rsidP="00805197">
      <w:pPr>
        <w:spacing w:line="230" w:lineRule="exact"/>
        <w:jc w:val="both"/>
        <w:textAlignment w:val="baseline"/>
        <w:rPr>
          <w:rFonts w:ascii="Calibri Light" w:eastAsia="Arial" w:hAnsi="Calibri Light"/>
          <w:color w:val="000000"/>
          <w:spacing w:val="2"/>
          <w:sz w:val="18"/>
        </w:rPr>
      </w:pPr>
    </w:p>
    <w:p w:rsidR="00C45B63" w:rsidRDefault="00C45B63" w:rsidP="00805197">
      <w:pPr>
        <w:spacing w:line="230" w:lineRule="exact"/>
        <w:jc w:val="both"/>
        <w:textAlignment w:val="baseline"/>
        <w:rPr>
          <w:rFonts w:ascii="Calibri Light" w:eastAsia="Arial" w:hAnsi="Calibri Light"/>
          <w:color w:val="000000"/>
          <w:spacing w:val="2"/>
          <w:sz w:val="18"/>
        </w:rPr>
      </w:pPr>
    </w:p>
    <w:p w:rsidR="00C45B63" w:rsidRDefault="00C45B63" w:rsidP="00805197">
      <w:pPr>
        <w:spacing w:line="230" w:lineRule="exact"/>
        <w:jc w:val="both"/>
        <w:textAlignment w:val="baseline"/>
        <w:rPr>
          <w:rFonts w:ascii="Calibri Light" w:eastAsia="Arial" w:hAnsi="Calibri Light"/>
          <w:color w:val="000000"/>
          <w:spacing w:val="2"/>
          <w:sz w:val="18"/>
        </w:rPr>
      </w:pPr>
    </w:p>
    <w:p w:rsidR="00C45B63" w:rsidRDefault="00C45B63" w:rsidP="00805197">
      <w:pPr>
        <w:spacing w:line="230" w:lineRule="exact"/>
        <w:jc w:val="both"/>
        <w:textAlignment w:val="baseline"/>
        <w:rPr>
          <w:rFonts w:ascii="Calibri Light" w:eastAsia="Arial" w:hAnsi="Calibri Light"/>
          <w:color w:val="000000"/>
          <w:spacing w:val="2"/>
          <w:sz w:val="18"/>
        </w:rPr>
      </w:pPr>
    </w:p>
    <w:p w:rsidR="00C45B63" w:rsidRDefault="00C45B63" w:rsidP="00805197">
      <w:pPr>
        <w:spacing w:line="230" w:lineRule="exact"/>
        <w:jc w:val="both"/>
        <w:textAlignment w:val="baseline"/>
        <w:rPr>
          <w:rFonts w:ascii="Calibri Light" w:eastAsia="Arial" w:hAnsi="Calibri Light"/>
          <w:color w:val="000000"/>
          <w:spacing w:val="2"/>
          <w:sz w:val="18"/>
        </w:rPr>
      </w:pPr>
    </w:p>
    <w:p w:rsidR="00C45B63" w:rsidRDefault="00C45B63" w:rsidP="00805197">
      <w:pPr>
        <w:spacing w:line="230" w:lineRule="exact"/>
        <w:jc w:val="both"/>
        <w:textAlignment w:val="baseline"/>
        <w:rPr>
          <w:rFonts w:ascii="Calibri Light" w:eastAsia="Arial" w:hAnsi="Calibri Light"/>
          <w:color w:val="000000"/>
          <w:spacing w:val="2"/>
          <w:sz w:val="18"/>
        </w:rPr>
      </w:pPr>
    </w:p>
    <w:p w:rsidR="00C45B63" w:rsidRDefault="00C45B63" w:rsidP="00805197">
      <w:pPr>
        <w:spacing w:line="230" w:lineRule="exact"/>
        <w:jc w:val="both"/>
        <w:textAlignment w:val="baseline"/>
        <w:rPr>
          <w:rFonts w:ascii="Calibri Light" w:eastAsia="Arial" w:hAnsi="Calibri Light"/>
          <w:color w:val="000000"/>
          <w:spacing w:val="2"/>
          <w:sz w:val="18"/>
        </w:rPr>
      </w:pPr>
    </w:p>
    <w:p w:rsidR="00C45B63" w:rsidRDefault="00C45B63" w:rsidP="00805197">
      <w:pPr>
        <w:spacing w:line="230" w:lineRule="exact"/>
        <w:jc w:val="both"/>
        <w:textAlignment w:val="baseline"/>
        <w:rPr>
          <w:rFonts w:ascii="Calibri Light" w:eastAsia="Arial" w:hAnsi="Calibri Light"/>
          <w:color w:val="000000"/>
          <w:spacing w:val="2"/>
          <w:sz w:val="18"/>
        </w:rPr>
      </w:pPr>
    </w:p>
    <w:p w:rsidR="00C45B63" w:rsidRDefault="00C45B63" w:rsidP="00805197">
      <w:pPr>
        <w:spacing w:line="230" w:lineRule="exact"/>
        <w:jc w:val="both"/>
        <w:textAlignment w:val="baseline"/>
        <w:rPr>
          <w:rFonts w:ascii="Calibri Light" w:eastAsia="Arial" w:hAnsi="Calibri Light"/>
          <w:color w:val="000000"/>
          <w:spacing w:val="2"/>
          <w:sz w:val="18"/>
        </w:rPr>
      </w:pPr>
    </w:p>
    <w:p w:rsidR="00C45B63" w:rsidRDefault="00C45B63" w:rsidP="00805197">
      <w:pPr>
        <w:spacing w:line="230" w:lineRule="exact"/>
        <w:jc w:val="both"/>
        <w:textAlignment w:val="baseline"/>
        <w:rPr>
          <w:rFonts w:ascii="Calibri Light" w:eastAsia="Arial" w:hAnsi="Calibri Light"/>
          <w:color w:val="000000"/>
          <w:spacing w:val="2"/>
          <w:sz w:val="18"/>
        </w:rPr>
      </w:pPr>
    </w:p>
    <w:p w:rsidR="00C45B63" w:rsidRDefault="00C45B63" w:rsidP="00805197">
      <w:pPr>
        <w:spacing w:line="230" w:lineRule="exact"/>
        <w:jc w:val="both"/>
        <w:textAlignment w:val="baseline"/>
        <w:rPr>
          <w:rFonts w:ascii="Calibri Light" w:eastAsia="Arial" w:hAnsi="Calibri Light"/>
          <w:color w:val="000000"/>
          <w:spacing w:val="2"/>
          <w:sz w:val="18"/>
        </w:rPr>
      </w:pPr>
    </w:p>
    <w:p w:rsidR="00C45B63" w:rsidRDefault="00C45B63" w:rsidP="00805197">
      <w:pPr>
        <w:spacing w:line="230" w:lineRule="exact"/>
        <w:jc w:val="both"/>
        <w:textAlignment w:val="baseline"/>
        <w:rPr>
          <w:rFonts w:ascii="Calibri Light" w:eastAsia="Arial" w:hAnsi="Calibri Light"/>
          <w:color w:val="000000"/>
          <w:spacing w:val="2"/>
          <w:sz w:val="18"/>
        </w:rPr>
      </w:pPr>
    </w:p>
    <w:p w:rsidR="00C45B63" w:rsidRPr="00805197" w:rsidRDefault="00C45B63" w:rsidP="00805197">
      <w:pPr>
        <w:spacing w:line="230" w:lineRule="exact"/>
        <w:jc w:val="both"/>
        <w:textAlignment w:val="baseline"/>
        <w:rPr>
          <w:rFonts w:ascii="Calibri Light" w:eastAsia="Arial" w:hAnsi="Calibri Light"/>
          <w:color w:val="000000"/>
          <w:spacing w:val="2"/>
          <w:sz w:val="18"/>
        </w:rPr>
      </w:pPr>
    </w:p>
    <w:p w:rsidR="00805197" w:rsidRDefault="00805197" w:rsidP="00805197">
      <w:pPr>
        <w:pStyle w:val="Paragraphedeliste"/>
        <w:numPr>
          <w:ilvl w:val="0"/>
          <w:numId w:val="8"/>
        </w:numPr>
        <w:rPr>
          <w:b/>
          <w:smallCaps/>
          <w:color w:val="13A99D"/>
        </w:rPr>
      </w:pPr>
      <w:r w:rsidRPr="000442E1">
        <w:rPr>
          <w:b/>
          <w:smallCaps/>
          <w:color w:val="13A99D"/>
        </w:rPr>
        <w:lastRenderedPageBreak/>
        <w:t>La réglementation en vigueur</w:t>
      </w:r>
    </w:p>
    <w:p w:rsidR="00805197" w:rsidRPr="00805197" w:rsidRDefault="00805197" w:rsidP="00805197">
      <w:pPr>
        <w:pStyle w:val="Paragraphedeliste"/>
        <w:ind w:left="397"/>
        <w:rPr>
          <w:b/>
          <w:smallCaps/>
          <w:color w:val="13A99D"/>
        </w:rPr>
      </w:pPr>
    </w:p>
    <w:p w:rsidR="00805197" w:rsidRDefault="00805197" w:rsidP="00805197">
      <w:pPr>
        <w:pStyle w:val="Paragraphedeliste"/>
        <w:numPr>
          <w:ilvl w:val="0"/>
          <w:numId w:val="9"/>
        </w:numPr>
        <w:ind w:left="754" w:hanging="357"/>
        <w:rPr>
          <w:b/>
          <w:color w:val="13A99D"/>
        </w:rPr>
      </w:pPr>
      <w:r w:rsidRPr="003F466C">
        <w:rPr>
          <w:b/>
          <w:color w:val="13A99D"/>
        </w:rPr>
        <w:t>De manière générale</w:t>
      </w:r>
    </w:p>
    <w:p w:rsidR="00805197" w:rsidRDefault="00805197" w:rsidP="00805197">
      <w:pPr>
        <w:pStyle w:val="Paragraphedeliste"/>
        <w:rPr>
          <w:b/>
          <w:color w:val="13A99D"/>
        </w:rPr>
      </w:pPr>
    </w:p>
    <w:p w:rsidR="00805197" w:rsidRPr="003F466C" w:rsidRDefault="00805197" w:rsidP="00805197">
      <w:pPr>
        <w:pStyle w:val="Paragraphedeliste"/>
        <w:spacing w:line="205" w:lineRule="exact"/>
        <w:ind w:left="708"/>
        <w:jc w:val="both"/>
        <w:textAlignment w:val="baseline"/>
        <w:rPr>
          <w:rFonts w:ascii="Calibri Light" w:eastAsia="Arial" w:hAnsi="Calibri Light"/>
          <w:sz w:val="18"/>
        </w:rPr>
      </w:pPr>
      <w:r w:rsidRPr="003F466C">
        <w:rPr>
          <w:rFonts w:ascii="Calibri Light" w:eastAsia="Arial" w:hAnsi="Calibri Light"/>
          <w:sz w:val="18"/>
        </w:rPr>
        <w:t>La Convention des Nations Unies relative aux droits des personnes handicapées a été ratifiée par la Belgique et est entrée en vigueur le 1er août 2009. Celle-ci représente un levier incontournable en matière de droits pour les personnes atteintes d’un handicap.</w:t>
      </w:r>
    </w:p>
    <w:p w:rsidR="00805197" w:rsidRPr="003F466C" w:rsidRDefault="00805197" w:rsidP="00805197">
      <w:pPr>
        <w:pStyle w:val="Paragraphedeliste"/>
        <w:spacing w:line="205" w:lineRule="exact"/>
        <w:ind w:left="708"/>
        <w:textAlignment w:val="baseline"/>
        <w:rPr>
          <w:rFonts w:ascii="Calibri Light" w:eastAsia="Arial" w:hAnsi="Calibri Light"/>
          <w:i/>
          <w:color w:val="000000"/>
          <w:sz w:val="18"/>
          <w:u w:val="dotted"/>
        </w:rPr>
      </w:pPr>
    </w:p>
    <w:p w:rsidR="00805197" w:rsidRPr="003F466C" w:rsidRDefault="00805197" w:rsidP="00805197">
      <w:pPr>
        <w:pStyle w:val="Paragraphedeliste"/>
        <w:spacing w:line="230" w:lineRule="exact"/>
        <w:ind w:left="708"/>
        <w:jc w:val="both"/>
        <w:textAlignment w:val="baseline"/>
        <w:rPr>
          <w:rFonts w:ascii="Calibri Light" w:eastAsia="Arial" w:hAnsi="Calibri Light"/>
          <w:spacing w:val="-1"/>
          <w:sz w:val="18"/>
        </w:rPr>
      </w:pPr>
      <w:r w:rsidRPr="003F466C">
        <w:rPr>
          <w:rFonts w:ascii="Calibri Light" w:eastAsia="Arial" w:hAnsi="Calibri Light"/>
          <w:spacing w:val="-1"/>
          <w:sz w:val="18"/>
        </w:rPr>
        <w:t xml:space="preserve">L’article 3 de cette Convention définit notamment, comme principes généraux, la non-discrimination, la participation et l’intégration pleines et effectives à la société des personnes handicapées et l’accessibilité. L’article 29 de la Convention stipule plus spécifiquement que toutes les autorités doivent veiller à ce que les procédures, équipements et matériels électoraux soient appropriées, accessibles et faciles à comprendre et à utiliser pour les personnes handicapées. </w:t>
      </w:r>
    </w:p>
    <w:p w:rsidR="00805197" w:rsidRPr="003F466C" w:rsidRDefault="00805197" w:rsidP="00805197">
      <w:pPr>
        <w:pStyle w:val="Paragraphedeliste"/>
        <w:spacing w:line="230" w:lineRule="exact"/>
        <w:ind w:left="708"/>
        <w:jc w:val="both"/>
        <w:textAlignment w:val="baseline"/>
        <w:rPr>
          <w:rFonts w:ascii="Calibri Light" w:eastAsia="Arial" w:hAnsi="Calibri Light"/>
          <w:spacing w:val="-1"/>
          <w:sz w:val="18"/>
        </w:rPr>
      </w:pPr>
    </w:p>
    <w:p w:rsidR="00805197" w:rsidRPr="003F466C" w:rsidRDefault="00805197" w:rsidP="00805197">
      <w:pPr>
        <w:pStyle w:val="Paragraphedeliste"/>
        <w:spacing w:line="230" w:lineRule="exact"/>
        <w:ind w:left="708"/>
        <w:jc w:val="both"/>
        <w:textAlignment w:val="baseline"/>
        <w:rPr>
          <w:rFonts w:ascii="Calibri Light" w:eastAsia="Arial" w:hAnsi="Calibri Light"/>
          <w:sz w:val="18"/>
        </w:rPr>
      </w:pPr>
      <w:r w:rsidRPr="003F466C">
        <w:rPr>
          <w:rFonts w:ascii="Calibri Light" w:eastAsia="Arial" w:hAnsi="Calibri Light"/>
          <w:spacing w:val="-1"/>
          <w:sz w:val="18"/>
        </w:rPr>
        <w:t xml:space="preserve">A cet effet, il est opportun de mettre en pratique le concept </w:t>
      </w:r>
      <w:r w:rsidRPr="003F466C">
        <w:rPr>
          <w:rFonts w:ascii="Calibri Light" w:eastAsia="Arial" w:hAnsi="Calibri Light"/>
          <w:sz w:val="18"/>
        </w:rPr>
        <w:t xml:space="preserve">d’« aménagement raisonnable », défini dans la Convention, ainsi que dans la législation </w:t>
      </w:r>
      <w:proofErr w:type="spellStart"/>
      <w:r w:rsidRPr="003F466C">
        <w:rPr>
          <w:rFonts w:ascii="Calibri Light" w:eastAsia="Arial" w:hAnsi="Calibri Light"/>
          <w:sz w:val="18"/>
        </w:rPr>
        <w:t>antidiscrimination</w:t>
      </w:r>
      <w:proofErr w:type="spellEnd"/>
      <w:r w:rsidRPr="003F466C">
        <w:rPr>
          <w:rFonts w:ascii="Calibri Light" w:eastAsia="Arial" w:hAnsi="Calibri Light"/>
          <w:sz w:val="18"/>
        </w:rPr>
        <w:t>, à savoir : « </w:t>
      </w:r>
      <w:r w:rsidRPr="003F466C">
        <w:rPr>
          <w:rFonts w:ascii="Calibri Light" w:eastAsia="Arial" w:hAnsi="Calibri Light"/>
          <w:i/>
          <w:sz w:val="18"/>
        </w:rPr>
        <w:t>réaliser les modifications et ajustements nécessaires et appropriés n’imposant pas de charge disproportionnée ou indue apportés, en fonction des besoins dans une situation donnée, pour assurer aux personnes handicapées la jouissance ou l’exercice, sur la base de l’égalité avec les autres, de tous les droits de l’homme et de toutes les libertés fondamentales »</w:t>
      </w:r>
      <w:r w:rsidRPr="003F466C">
        <w:rPr>
          <w:rFonts w:ascii="Calibri Light" w:eastAsia="Arial" w:hAnsi="Calibri Light"/>
          <w:sz w:val="18"/>
        </w:rPr>
        <w:t>. Ce concept fait d’ailleurs l’objet d’un protocole particulier d’accord entre l’Etat fédéral, la Communauté flamande, la Communauté française, la Communauté germanophone, la Région wallonne, la Région de Bruxelles-Capitale, la Commission communautaire commune, la Commission communautaire française en faveur des personnes en situation de handicap</w:t>
      </w:r>
      <w:r w:rsidRPr="003D5FC5">
        <w:rPr>
          <w:rStyle w:val="Appelnotedebasdep"/>
          <w:rFonts w:ascii="Calibri Light" w:eastAsia="Arial" w:hAnsi="Calibri Light"/>
          <w:sz w:val="18"/>
        </w:rPr>
        <w:footnoteReference w:id="1"/>
      </w:r>
      <w:r w:rsidRPr="003F466C">
        <w:rPr>
          <w:rFonts w:ascii="Calibri Light" w:eastAsia="Arial" w:hAnsi="Calibri Light"/>
          <w:sz w:val="18"/>
        </w:rPr>
        <w:t xml:space="preserve">. </w:t>
      </w:r>
    </w:p>
    <w:p w:rsidR="00805197" w:rsidRPr="003F466C" w:rsidRDefault="00805197" w:rsidP="00805197">
      <w:pPr>
        <w:pStyle w:val="Paragraphedeliste"/>
        <w:spacing w:line="230" w:lineRule="exact"/>
        <w:ind w:left="708"/>
        <w:jc w:val="both"/>
        <w:textAlignment w:val="baseline"/>
        <w:rPr>
          <w:rFonts w:ascii="Calibri Light" w:eastAsia="Arial" w:hAnsi="Calibri Light"/>
          <w:sz w:val="18"/>
        </w:rPr>
      </w:pPr>
    </w:p>
    <w:p w:rsidR="00805197" w:rsidRDefault="00805197" w:rsidP="00805197">
      <w:pPr>
        <w:pStyle w:val="Paragraphedeliste"/>
        <w:spacing w:line="230" w:lineRule="exact"/>
        <w:ind w:left="708"/>
        <w:jc w:val="both"/>
        <w:textAlignment w:val="baseline"/>
        <w:rPr>
          <w:rFonts w:ascii="Calibri Light" w:eastAsia="Arial" w:hAnsi="Calibri Light"/>
          <w:sz w:val="18"/>
        </w:rPr>
      </w:pPr>
      <w:r w:rsidRPr="003F466C">
        <w:rPr>
          <w:rFonts w:ascii="Calibri Light" w:eastAsia="Arial" w:hAnsi="Calibri Light"/>
          <w:sz w:val="18"/>
        </w:rPr>
        <w:t>Comme vous le savez, refuser un aménagement raisonnable en faveur d’une personne handicapée constitue une discrimination. Il est donc obligatoire de répondre aux différentes demandes d’aménagements raisonnables formulées par les personnes handicapées. En cas de doute sur le caractère raisonnable d’une demande, vous pouvez vous adresser à UNIA, le Centre interfédéral pour l’égalité des chances.</w:t>
      </w:r>
    </w:p>
    <w:p w:rsidR="00805197" w:rsidRDefault="00805197" w:rsidP="00805197">
      <w:pPr>
        <w:pStyle w:val="Paragraphedeliste"/>
        <w:spacing w:line="230" w:lineRule="exact"/>
        <w:ind w:left="360"/>
        <w:jc w:val="both"/>
        <w:textAlignment w:val="baseline"/>
        <w:rPr>
          <w:rFonts w:ascii="Calibri Light" w:eastAsia="Arial" w:hAnsi="Calibri Light"/>
          <w:sz w:val="18"/>
        </w:rPr>
      </w:pPr>
    </w:p>
    <w:p w:rsidR="00805197" w:rsidRDefault="00805197" w:rsidP="00805197">
      <w:pPr>
        <w:pStyle w:val="Paragraphedeliste"/>
        <w:spacing w:line="230" w:lineRule="exact"/>
        <w:ind w:left="360"/>
        <w:jc w:val="both"/>
        <w:textAlignment w:val="baseline"/>
        <w:rPr>
          <w:rFonts w:ascii="Calibri Light" w:eastAsia="Arial" w:hAnsi="Calibri Light"/>
          <w:sz w:val="18"/>
        </w:rPr>
      </w:pPr>
    </w:p>
    <w:p w:rsidR="00805197" w:rsidRDefault="00805197" w:rsidP="00B911FC">
      <w:pPr>
        <w:pStyle w:val="Paragraphedeliste"/>
        <w:numPr>
          <w:ilvl w:val="0"/>
          <w:numId w:val="9"/>
        </w:numPr>
        <w:spacing w:line="230" w:lineRule="exact"/>
        <w:jc w:val="both"/>
        <w:textAlignment w:val="baseline"/>
        <w:rPr>
          <w:b/>
          <w:color w:val="13A99D"/>
        </w:rPr>
      </w:pPr>
      <w:r w:rsidRPr="003F466C">
        <w:rPr>
          <w:b/>
          <w:color w:val="13A99D"/>
        </w:rPr>
        <w:t>En matière électorale</w:t>
      </w:r>
    </w:p>
    <w:p w:rsidR="00B911FC" w:rsidRPr="00B911FC" w:rsidRDefault="00B911FC" w:rsidP="00B911FC">
      <w:pPr>
        <w:pStyle w:val="Paragraphedeliste"/>
        <w:spacing w:line="230" w:lineRule="exact"/>
        <w:ind w:left="1069"/>
        <w:jc w:val="both"/>
        <w:textAlignment w:val="baseline"/>
        <w:rPr>
          <w:b/>
          <w:color w:val="13A99D"/>
        </w:rPr>
      </w:pPr>
    </w:p>
    <w:p w:rsidR="00805197" w:rsidRPr="003D5FC5" w:rsidRDefault="00805197" w:rsidP="00805197">
      <w:pPr>
        <w:spacing w:line="229" w:lineRule="exact"/>
        <w:ind w:left="927"/>
        <w:jc w:val="both"/>
        <w:textAlignment w:val="baseline"/>
        <w:rPr>
          <w:rFonts w:ascii="Calibri Light" w:eastAsia="Arial" w:hAnsi="Calibri Light"/>
          <w:color w:val="000000"/>
          <w:sz w:val="18"/>
        </w:rPr>
      </w:pPr>
      <w:r w:rsidRPr="003D5FC5">
        <w:rPr>
          <w:rFonts w:ascii="Calibri Light" w:eastAsia="Arial" w:hAnsi="Calibri Light"/>
          <w:color w:val="000000"/>
          <w:sz w:val="18"/>
        </w:rPr>
        <w:t>Le Code de la démocratie locale et de la décentralisation, dans sa 4</w:t>
      </w:r>
      <w:r w:rsidRPr="003D5FC5">
        <w:rPr>
          <w:rFonts w:ascii="Calibri Light" w:eastAsia="Arial" w:hAnsi="Calibri Light"/>
          <w:color w:val="000000"/>
          <w:sz w:val="18"/>
          <w:vertAlign w:val="superscript"/>
        </w:rPr>
        <w:t>e</w:t>
      </w:r>
      <w:r w:rsidRPr="003D5FC5">
        <w:rPr>
          <w:rFonts w:ascii="Calibri Light" w:eastAsia="Arial" w:hAnsi="Calibri Light"/>
          <w:color w:val="000000"/>
          <w:sz w:val="18"/>
        </w:rPr>
        <w:t xml:space="preserve"> partie, traite de l’organisation des élections locales. L’article L4123 aborde les principes généraux d’accessibilité des centres et bureaux de vote. Les articles L4133-</w:t>
      </w:r>
      <w:proofErr w:type="spellStart"/>
      <w:r w:rsidRPr="003D5FC5">
        <w:rPr>
          <w:rFonts w:ascii="Calibri Light" w:eastAsia="Arial" w:hAnsi="Calibri Light"/>
          <w:color w:val="000000"/>
          <w:sz w:val="18"/>
        </w:rPr>
        <w:t>sv</w:t>
      </w:r>
      <w:proofErr w:type="spellEnd"/>
      <w:r w:rsidRPr="003D5FC5">
        <w:rPr>
          <w:rFonts w:ascii="Calibri Light" w:eastAsia="Arial" w:hAnsi="Calibri Light"/>
          <w:color w:val="000000"/>
          <w:sz w:val="18"/>
        </w:rPr>
        <w:t xml:space="preserve"> se penchent sur la question de l’assistance au vote. </w:t>
      </w:r>
    </w:p>
    <w:p w:rsidR="00805197" w:rsidRPr="003D5FC5" w:rsidRDefault="00805197" w:rsidP="00805197">
      <w:pPr>
        <w:ind w:left="927"/>
        <w:jc w:val="both"/>
        <w:textAlignment w:val="baseline"/>
        <w:rPr>
          <w:rFonts w:ascii="Calibri Light" w:eastAsia="Arial" w:hAnsi="Calibri Light"/>
          <w:color w:val="000000"/>
          <w:sz w:val="18"/>
        </w:rPr>
      </w:pPr>
      <w:r w:rsidRPr="003D5FC5">
        <w:rPr>
          <w:rFonts w:ascii="Calibri Light" w:eastAsia="Arial" w:hAnsi="Calibri Light"/>
          <w:color w:val="000000"/>
          <w:sz w:val="18"/>
        </w:rPr>
        <w:t>Les normes d’accessibilité sont détaillées dans l’Arrêté du Gouvernement wallon du 22 juin 2006 déterminant les normes minimales d’accessibilité pour l’assistance aux électeurs dans le choix des centres et locaux de vote en vue des élections communales, provinciales et de secteurs.</w:t>
      </w:r>
    </w:p>
    <w:p w:rsidR="00805197" w:rsidRPr="00805197" w:rsidRDefault="00805197" w:rsidP="00805197">
      <w:pPr>
        <w:ind w:left="927"/>
        <w:jc w:val="both"/>
        <w:textAlignment w:val="baseline"/>
        <w:rPr>
          <w:rFonts w:ascii="Calibri Light" w:eastAsia="Arial" w:hAnsi="Calibri Light"/>
          <w:color w:val="000000"/>
          <w:sz w:val="18"/>
        </w:rPr>
      </w:pPr>
      <w:r w:rsidRPr="003D5FC5">
        <w:rPr>
          <w:rFonts w:ascii="Calibri Light" w:eastAsia="Arial" w:hAnsi="Calibri Light"/>
          <w:color w:val="000000"/>
          <w:sz w:val="18"/>
        </w:rPr>
        <w:t>Enfin, l’arrêté royal du 9 août 1894 relatif au matériel électoral prévoit l’installation d’au moins un isoloir spécialement aménagé à l’intention des électeurs handicapés par tranche de 5 bureaux dans chaque bâtiment où un ou plusieurs bureaux de vote sont établis. Cet arrêté précise de manière détaillée les spécifications techniques auxquelles ces isoloirs doivent satisfaire.</w:t>
      </w:r>
    </w:p>
    <w:p w:rsidR="00805197" w:rsidRDefault="00805197" w:rsidP="00805197">
      <w:pPr>
        <w:pStyle w:val="Paragraphedeliste"/>
        <w:numPr>
          <w:ilvl w:val="0"/>
          <w:numId w:val="8"/>
        </w:numPr>
        <w:rPr>
          <w:b/>
          <w:smallCaps/>
          <w:color w:val="13A99D"/>
        </w:rPr>
      </w:pPr>
      <w:r w:rsidRPr="000442E1">
        <w:rPr>
          <w:b/>
          <w:smallCaps/>
          <w:color w:val="13A99D"/>
        </w:rPr>
        <w:t>Une information accessible et compréhensible</w:t>
      </w:r>
    </w:p>
    <w:p w:rsidR="00805197" w:rsidRPr="00805197" w:rsidRDefault="00805197" w:rsidP="00805197">
      <w:pPr>
        <w:pStyle w:val="Paragraphedeliste"/>
        <w:ind w:left="397"/>
        <w:rPr>
          <w:b/>
          <w:smallCaps/>
          <w:color w:val="13A99D"/>
        </w:rPr>
      </w:pPr>
    </w:p>
    <w:p w:rsidR="00805197" w:rsidRDefault="00805197" w:rsidP="00805197">
      <w:pPr>
        <w:autoSpaceDE w:val="0"/>
        <w:autoSpaceDN w:val="0"/>
        <w:adjustRightInd w:val="0"/>
        <w:ind w:left="360"/>
        <w:jc w:val="both"/>
        <w:rPr>
          <w:rFonts w:ascii="Calibri Light" w:hAnsi="Calibri Light" w:cs="Arial"/>
          <w:color w:val="231F20"/>
          <w:sz w:val="18"/>
          <w:szCs w:val="18"/>
        </w:rPr>
      </w:pPr>
      <w:r w:rsidRPr="003D5FC5">
        <w:rPr>
          <w:rFonts w:ascii="Calibri Light" w:hAnsi="Calibri Light" w:cs="Arial"/>
          <w:color w:val="231F20"/>
          <w:sz w:val="18"/>
          <w:szCs w:val="18"/>
        </w:rPr>
        <w:t>La commune fournira un effort particulier pour informer les électeurs de l’accessibilité des différents bureaux de vote, des aides disponibles et des possibilités d’assistance entre autres en :</w:t>
      </w:r>
    </w:p>
    <w:p w:rsidR="00805197" w:rsidRPr="0003463B" w:rsidRDefault="00B911FC" w:rsidP="00805197">
      <w:pPr>
        <w:pStyle w:val="Paragraphedeliste"/>
        <w:numPr>
          <w:ilvl w:val="0"/>
          <w:numId w:val="10"/>
        </w:numPr>
        <w:autoSpaceDE w:val="0"/>
        <w:autoSpaceDN w:val="0"/>
        <w:adjustRightInd w:val="0"/>
        <w:rPr>
          <w:rFonts w:ascii="Calibri Light" w:hAnsi="Calibri Light" w:cs="Arial"/>
          <w:color w:val="231F20"/>
          <w:sz w:val="18"/>
          <w:szCs w:val="18"/>
          <w:lang w:val="fr-BE"/>
        </w:rPr>
      </w:pPr>
      <w:r>
        <w:rPr>
          <w:rFonts w:ascii="Calibri Light" w:hAnsi="Calibri Light" w:cs="Arial"/>
          <w:color w:val="231F20"/>
          <w:sz w:val="18"/>
          <w:szCs w:val="18"/>
          <w:lang w:val="fr-BE"/>
        </w:rPr>
        <w:t xml:space="preserve">  </w:t>
      </w:r>
      <w:r w:rsidR="00805197" w:rsidRPr="0003463B">
        <w:rPr>
          <w:rFonts w:ascii="Calibri Light" w:hAnsi="Calibri Light" w:cs="Arial"/>
          <w:color w:val="231F20"/>
          <w:sz w:val="18"/>
          <w:szCs w:val="18"/>
          <w:lang w:val="fr-BE"/>
        </w:rPr>
        <w:t xml:space="preserve">identifiant un agent communal chargé de l’information aux personnes fragilisées, </w:t>
      </w:r>
      <w:r>
        <w:rPr>
          <w:rFonts w:ascii="Calibri Light" w:hAnsi="Calibri Light" w:cs="Arial"/>
          <w:color w:val="231F20"/>
          <w:sz w:val="18"/>
          <w:szCs w:val="18"/>
          <w:lang w:val="fr-BE"/>
        </w:rPr>
        <w:t xml:space="preserve">dont les coordonnées figureront </w:t>
      </w:r>
      <w:r w:rsidR="00805197" w:rsidRPr="0003463B">
        <w:rPr>
          <w:rFonts w:ascii="Calibri Light" w:hAnsi="Calibri Light" w:cs="Arial"/>
          <w:color w:val="231F20"/>
          <w:sz w:val="18"/>
          <w:szCs w:val="18"/>
          <w:lang w:val="fr-BE"/>
        </w:rPr>
        <w:t>sur les différents supports de communication ;</w:t>
      </w:r>
    </w:p>
    <w:p w:rsidR="00805197" w:rsidRPr="003D5FC5" w:rsidRDefault="00805197" w:rsidP="00805197">
      <w:pPr>
        <w:pStyle w:val="Paragraphedeliste"/>
        <w:autoSpaceDE w:val="0"/>
        <w:autoSpaceDN w:val="0"/>
        <w:adjustRightInd w:val="0"/>
        <w:ind w:left="360"/>
        <w:jc w:val="both"/>
        <w:rPr>
          <w:rFonts w:ascii="Calibri Light" w:hAnsi="Calibri Light" w:cs="Arial"/>
          <w:color w:val="231F20"/>
          <w:sz w:val="18"/>
          <w:szCs w:val="18"/>
          <w:lang w:val="fr-BE"/>
        </w:rPr>
      </w:pPr>
    </w:p>
    <w:p w:rsidR="00805197" w:rsidRPr="0003463B" w:rsidRDefault="00B911FC" w:rsidP="00805197">
      <w:pPr>
        <w:pStyle w:val="Paragraphedeliste"/>
        <w:numPr>
          <w:ilvl w:val="0"/>
          <w:numId w:val="10"/>
        </w:numPr>
        <w:autoSpaceDE w:val="0"/>
        <w:autoSpaceDN w:val="0"/>
        <w:adjustRightInd w:val="0"/>
        <w:jc w:val="both"/>
        <w:rPr>
          <w:rFonts w:ascii="Calibri Light" w:hAnsi="Calibri Light" w:cs="Arial"/>
          <w:color w:val="231F20"/>
          <w:sz w:val="18"/>
          <w:szCs w:val="18"/>
          <w:lang w:val="fr-BE"/>
        </w:rPr>
      </w:pPr>
      <w:r>
        <w:rPr>
          <w:rFonts w:ascii="Calibri Light" w:hAnsi="Calibri Light" w:cs="Arial"/>
          <w:color w:val="231F20"/>
          <w:sz w:val="18"/>
          <w:szCs w:val="18"/>
          <w:lang w:val="fr-BE"/>
        </w:rPr>
        <w:t xml:space="preserve">  </w:t>
      </w:r>
      <w:r w:rsidR="00805197" w:rsidRPr="0003463B">
        <w:rPr>
          <w:rFonts w:ascii="Calibri Light" w:hAnsi="Calibri Light" w:cs="Arial"/>
          <w:color w:val="231F20"/>
          <w:sz w:val="18"/>
          <w:szCs w:val="18"/>
          <w:lang w:val="fr-BE"/>
        </w:rPr>
        <w:t>utilisant les moyens de communication classiques (bulletin communal, journ</w:t>
      </w:r>
      <w:r w:rsidR="00805197">
        <w:rPr>
          <w:rFonts w:ascii="Calibri Light" w:hAnsi="Calibri Light" w:cs="Arial"/>
          <w:color w:val="231F20"/>
          <w:sz w:val="18"/>
          <w:szCs w:val="18"/>
          <w:lang w:val="fr-BE"/>
        </w:rPr>
        <w:t xml:space="preserve">aux locaux, toutes boîtes, site </w:t>
      </w:r>
      <w:r w:rsidR="00805197" w:rsidRPr="0003463B">
        <w:rPr>
          <w:rFonts w:ascii="Calibri Light" w:hAnsi="Calibri Light" w:cs="Arial"/>
          <w:color w:val="231F20"/>
          <w:sz w:val="18"/>
          <w:szCs w:val="18"/>
          <w:lang w:val="fr-BE"/>
        </w:rPr>
        <w:t>internet…);</w:t>
      </w:r>
    </w:p>
    <w:p w:rsidR="00805197" w:rsidRPr="003D5FC5" w:rsidRDefault="00805197" w:rsidP="00805197">
      <w:pPr>
        <w:pStyle w:val="Paragraphedeliste"/>
        <w:autoSpaceDE w:val="0"/>
        <w:autoSpaceDN w:val="0"/>
        <w:adjustRightInd w:val="0"/>
        <w:ind w:left="360"/>
        <w:jc w:val="both"/>
        <w:rPr>
          <w:rFonts w:ascii="Calibri Light" w:hAnsi="Calibri Light" w:cs="Arial"/>
          <w:color w:val="231F20"/>
          <w:sz w:val="18"/>
          <w:szCs w:val="18"/>
          <w:lang w:val="fr-BE"/>
        </w:rPr>
      </w:pPr>
    </w:p>
    <w:p w:rsidR="00805197" w:rsidRPr="0003463B" w:rsidRDefault="00B911FC" w:rsidP="00805197">
      <w:pPr>
        <w:pStyle w:val="Paragraphedeliste"/>
        <w:numPr>
          <w:ilvl w:val="0"/>
          <w:numId w:val="10"/>
        </w:numPr>
        <w:autoSpaceDE w:val="0"/>
        <w:autoSpaceDN w:val="0"/>
        <w:adjustRightInd w:val="0"/>
        <w:jc w:val="both"/>
        <w:rPr>
          <w:rFonts w:ascii="Calibri Light" w:hAnsi="Calibri Light" w:cs="Arial"/>
          <w:color w:val="231F20"/>
          <w:sz w:val="18"/>
          <w:szCs w:val="18"/>
          <w:lang w:val="fr-BE"/>
        </w:rPr>
      </w:pPr>
      <w:r>
        <w:rPr>
          <w:rFonts w:ascii="Calibri Light" w:hAnsi="Calibri Light" w:cs="Arial"/>
          <w:color w:val="231F20"/>
          <w:sz w:val="18"/>
          <w:szCs w:val="18"/>
          <w:lang w:val="fr-BE"/>
        </w:rPr>
        <w:lastRenderedPageBreak/>
        <w:t xml:space="preserve">  </w:t>
      </w:r>
      <w:r w:rsidR="00805197" w:rsidRPr="0003463B">
        <w:rPr>
          <w:rFonts w:ascii="Calibri Light" w:hAnsi="Calibri Light" w:cs="Arial"/>
          <w:color w:val="231F20"/>
          <w:sz w:val="18"/>
          <w:szCs w:val="18"/>
          <w:lang w:val="fr-BE"/>
        </w:rPr>
        <w:t>en diffusant les affiches et dépliants d’information dans les lieux publics fréquentés comme les administrations communales, les CPAS, les bureaux de police, les gares,… ;</w:t>
      </w:r>
    </w:p>
    <w:p w:rsidR="00805197" w:rsidRPr="00022B2E" w:rsidRDefault="00805197" w:rsidP="00805197">
      <w:pPr>
        <w:pStyle w:val="Paragraphedeliste"/>
        <w:autoSpaceDE w:val="0"/>
        <w:autoSpaceDN w:val="0"/>
        <w:adjustRightInd w:val="0"/>
        <w:ind w:left="360"/>
        <w:jc w:val="both"/>
        <w:rPr>
          <w:rFonts w:ascii="Calibri Light" w:hAnsi="Calibri Light" w:cs="Arial"/>
          <w:color w:val="231F20"/>
          <w:sz w:val="18"/>
          <w:szCs w:val="18"/>
          <w:lang w:val="fr-BE"/>
        </w:rPr>
      </w:pPr>
    </w:p>
    <w:p w:rsidR="00805197" w:rsidRPr="0003463B" w:rsidRDefault="00B911FC" w:rsidP="00805197">
      <w:pPr>
        <w:pStyle w:val="Paragraphedeliste"/>
        <w:numPr>
          <w:ilvl w:val="0"/>
          <w:numId w:val="10"/>
        </w:numPr>
        <w:autoSpaceDE w:val="0"/>
        <w:autoSpaceDN w:val="0"/>
        <w:adjustRightInd w:val="0"/>
        <w:jc w:val="both"/>
        <w:rPr>
          <w:rFonts w:ascii="Calibri Light" w:hAnsi="Calibri Light" w:cs="Arial"/>
          <w:color w:val="231F20"/>
          <w:sz w:val="18"/>
          <w:szCs w:val="18"/>
          <w:lang w:val="fr-BE"/>
        </w:rPr>
      </w:pPr>
      <w:r>
        <w:rPr>
          <w:rFonts w:ascii="Calibri Light" w:hAnsi="Calibri Light" w:cs="Arial"/>
          <w:color w:val="231F20"/>
          <w:sz w:val="18"/>
          <w:szCs w:val="18"/>
          <w:lang w:val="fr-BE"/>
        </w:rPr>
        <w:t xml:space="preserve">  </w:t>
      </w:r>
      <w:r w:rsidR="00805197" w:rsidRPr="0003463B">
        <w:rPr>
          <w:rFonts w:ascii="Calibri Light" w:hAnsi="Calibri Light" w:cs="Arial"/>
          <w:color w:val="231F20"/>
          <w:sz w:val="18"/>
          <w:szCs w:val="18"/>
          <w:lang w:val="fr-BE"/>
        </w:rPr>
        <w:t xml:space="preserve">en collaborant avec des acteurs locaux en contact avec les publics fragilisés (CPAS, hôpitaux, maisons de repos, centres d’accueil, </w:t>
      </w:r>
      <w:proofErr w:type="spellStart"/>
      <w:r w:rsidR="00805197" w:rsidRPr="0003463B">
        <w:rPr>
          <w:rFonts w:ascii="Calibri Light" w:hAnsi="Calibri Light" w:cs="Arial"/>
          <w:color w:val="231F20"/>
          <w:sz w:val="18"/>
          <w:szCs w:val="18"/>
          <w:lang w:val="fr-BE"/>
        </w:rPr>
        <w:t>handicontacts</w:t>
      </w:r>
      <w:proofErr w:type="spellEnd"/>
      <w:r w:rsidR="00805197" w:rsidRPr="0003463B">
        <w:rPr>
          <w:rFonts w:ascii="Calibri Light" w:hAnsi="Calibri Light" w:cs="Arial"/>
          <w:color w:val="231F20"/>
          <w:sz w:val="18"/>
          <w:szCs w:val="18"/>
          <w:lang w:val="fr-BE"/>
        </w:rPr>
        <w:t>…) ;</w:t>
      </w:r>
    </w:p>
    <w:p w:rsidR="00805197" w:rsidRPr="003D5FC5" w:rsidRDefault="00805197" w:rsidP="00805197">
      <w:pPr>
        <w:pStyle w:val="Paragraphedeliste"/>
        <w:autoSpaceDE w:val="0"/>
        <w:autoSpaceDN w:val="0"/>
        <w:adjustRightInd w:val="0"/>
        <w:ind w:left="360"/>
        <w:jc w:val="both"/>
        <w:rPr>
          <w:rFonts w:ascii="Calibri Light" w:hAnsi="Calibri Light" w:cs="Arial"/>
          <w:color w:val="231F20"/>
          <w:sz w:val="18"/>
          <w:szCs w:val="18"/>
          <w:lang w:val="fr-BE"/>
        </w:rPr>
      </w:pPr>
    </w:p>
    <w:p w:rsidR="00805197" w:rsidRPr="0003463B" w:rsidRDefault="00B911FC" w:rsidP="00805197">
      <w:pPr>
        <w:pStyle w:val="Paragraphedeliste"/>
        <w:numPr>
          <w:ilvl w:val="0"/>
          <w:numId w:val="10"/>
        </w:numPr>
        <w:autoSpaceDE w:val="0"/>
        <w:autoSpaceDN w:val="0"/>
        <w:adjustRightInd w:val="0"/>
        <w:jc w:val="both"/>
        <w:rPr>
          <w:rFonts w:ascii="Calibri Light" w:hAnsi="Calibri Light" w:cs="Arial"/>
          <w:color w:val="231F20"/>
          <w:sz w:val="18"/>
          <w:szCs w:val="18"/>
          <w:lang w:val="fr-BE"/>
        </w:rPr>
      </w:pPr>
      <w:r>
        <w:rPr>
          <w:rFonts w:ascii="Calibri Light" w:hAnsi="Calibri Light" w:cs="Arial"/>
          <w:color w:val="231F20"/>
          <w:sz w:val="18"/>
          <w:szCs w:val="18"/>
          <w:lang w:val="fr-BE"/>
        </w:rPr>
        <w:t xml:space="preserve">  </w:t>
      </w:r>
      <w:r w:rsidR="00805197" w:rsidRPr="0003463B">
        <w:rPr>
          <w:rFonts w:ascii="Calibri Light" w:hAnsi="Calibri Light" w:cs="Arial"/>
          <w:color w:val="231F20"/>
          <w:sz w:val="18"/>
          <w:szCs w:val="18"/>
          <w:lang w:val="fr-BE"/>
        </w:rPr>
        <w:t>en organisant des séances d’information ;</w:t>
      </w:r>
    </w:p>
    <w:p w:rsidR="00805197" w:rsidRPr="003D5FC5" w:rsidRDefault="00805197" w:rsidP="00805197">
      <w:pPr>
        <w:pStyle w:val="Paragraphedeliste"/>
        <w:autoSpaceDE w:val="0"/>
        <w:autoSpaceDN w:val="0"/>
        <w:adjustRightInd w:val="0"/>
        <w:ind w:left="360"/>
        <w:jc w:val="both"/>
        <w:rPr>
          <w:rFonts w:ascii="Calibri Light" w:hAnsi="Calibri Light" w:cs="Arial"/>
          <w:color w:val="231F20"/>
          <w:sz w:val="18"/>
          <w:szCs w:val="18"/>
          <w:lang w:val="fr-BE"/>
        </w:rPr>
      </w:pPr>
    </w:p>
    <w:p w:rsidR="00805197" w:rsidRPr="0003463B" w:rsidRDefault="00B911FC" w:rsidP="00805197">
      <w:pPr>
        <w:pStyle w:val="Paragraphedeliste"/>
        <w:numPr>
          <w:ilvl w:val="0"/>
          <w:numId w:val="10"/>
        </w:numPr>
        <w:autoSpaceDE w:val="0"/>
        <w:autoSpaceDN w:val="0"/>
        <w:adjustRightInd w:val="0"/>
        <w:jc w:val="both"/>
        <w:rPr>
          <w:rFonts w:ascii="Calibri Light" w:hAnsi="Calibri Light" w:cs="Arial"/>
          <w:color w:val="231F20"/>
          <w:sz w:val="18"/>
          <w:szCs w:val="18"/>
          <w:lang w:val="fr-BE"/>
        </w:rPr>
      </w:pPr>
      <w:r>
        <w:rPr>
          <w:rFonts w:ascii="Calibri Light" w:hAnsi="Calibri Light" w:cs="Arial"/>
          <w:color w:val="231F20"/>
          <w:sz w:val="18"/>
          <w:szCs w:val="18"/>
          <w:lang w:val="fr-BE"/>
        </w:rPr>
        <w:t xml:space="preserve">  </w:t>
      </w:r>
      <w:r w:rsidR="00805197" w:rsidRPr="0003463B">
        <w:rPr>
          <w:rFonts w:ascii="Calibri Light" w:hAnsi="Calibri Light" w:cs="Arial"/>
          <w:color w:val="231F20"/>
          <w:sz w:val="18"/>
          <w:szCs w:val="18"/>
          <w:lang w:val="fr-BE"/>
        </w:rPr>
        <w:t>en organisant des formations à l’accueil des PMR pour les différents opérateurs électoraux.</w:t>
      </w:r>
    </w:p>
    <w:p w:rsidR="00805197" w:rsidRPr="003D5FC5" w:rsidRDefault="00805197" w:rsidP="00805197">
      <w:pPr>
        <w:pStyle w:val="Default"/>
        <w:jc w:val="both"/>
        <w:rPr>
          <w:rFonts w:ascii="Calibri Light" w:hAnsi="Calibri Light"/>
          <w:sz w:val="18"/>
          <w:szCs w:val="18"/>
        </w:rPr>
      </w:pPr>
    </w:p>
    <w:p w:rsidR="00805197" w:rsidRPr="003D5FC5" w:rsidRDefault="00805197" w:rsidP="00805197">
      <w:pPr>
        <w:autoSpaceDE w:val="0"/>
        <w:autoSpaceDN w:val="0"/>
        <w:adjustRightInd w:val="0"/>
        <w:ind w:left="360"/>
        <w:jc w:val="both"/>
        <w:rPr>
          <w:rFonts w:ascii="Calibri Light" w:hAnsi="Calibri Light" w:cs="Arial"/>
          <w:color w:val="231F20"/>
          <w:sz w:val="18"/>
          <w:szCs w:val="18"/>
        </w:rPr>
      </w:pPr>
      <w:r w:rsidRPr="003D5FC5">
        <w:rPr>
          <w:rFonts w:ascii="Calibri Light" w:hAnsi="Calibri Light" w:cs="Arial"/>
          <w:color w:val="231F20"/>
          <w:sz w:val="18"/>
          <w:szCs w:val="18"/>
        </w:rPr>
        <w:t>Pour vous aider dans ces tâches, la cellule élections, en collaboration avec l’AVIQ, met à votre disposition différents supports de communication adaptés abordant les droits et obligations des citoyens, la manière de voter valablement, rappelant également les possibilités d’as</w:t>
      </w:r>
      <w:r>
        <w:rPr>
          <w:rFonts w:ascii="Calibri Light" w:hAnsi="Calibri Light" w:cs="Arial"/>
          <w:color w:val="231F20"/>
          <w:sz w:val="18"/>
          <w:szCs w:val="18"/>
        </w:rPr>
        <w:t>sistance et le calendrier y affé</w:t>
      </w:r>
      <w:r w:rsidRPr="003D5FC5">
        <w:rPr>
          <w:rFonts w:ascii="Calibri Light" w:hAnsi="Calibri Light" w:cs="Arial"/>
          <w:color w:val="231F20"/>
          <w:sz w:val="18"/>
          <w:szCs w:val="18"/>
        </w:rPr>
        <w:t>rent. Nous vous invitons à y ajouter le nom d’une personne de contact au sein de votre administration avant de les diffuser.</w:t>
      </w:r>
    </w:p>
    <w:p w:rsidR="00805197" w:rsidRDefault="00805197" w:rsidP="00805197">
      <w:pPr>
        <w:pStyle w:val="Default"/>
        <w:ind w:left="360"/>
        <w:jc w:val="both"/>
        <w:rPr>
          <w:rFonts w:ascii="Calibri Light" w:hAnsi="Calibri Light"/>
          <w:sz w:val="18"/>
          <w:szCs w:val="18"/>
        </w:rPr>
      </w:pPr>
      <w:r w:rsidRPr="003D5FC5">
        <w:rPr>
          <w:rFonts w:ascii="Calibri Light" w:hAnsi="Calibri Light"/>
          <w:sz w:val="18"/>
          <w:szCs w:val="18"/>
        </w:rPr>
        <w:t xml:space="preserve">Nous vous invitons également à traduire en « facile à lire » toute communication portant sur les élections. Un lien intéressant à ce sujet : </w:t>
      </w:r>
      <w:hyperlink r:id="rId9" w:history="1">
        <w:r w:rsidRPr="003D5FC5">
          <w:rPr>
            <w:rStyle w:val="Lienhypertexte"/>
            <w:rFonts w:ascii="Calibri Light" w:hAnsi="Calibri Light"/>
            <w:sz w:val="18"/>
            <w:szCs w:val="18"/>
          </w:rPr>
          <w:t>http://www.unapei.org/IMG/pdf/Guide_ReglesFacileAlire.pdf</w:t>
        </w:r>
      </w:hyperlink>
      <w:r w:rsidRPr="003D5FC5">
        <w:rPr>
          <w:rFonts w:ascii="Calibri Light" w:hAnsi="Calibri Light"/>
          <w:sz w:val="18"/>
          <w:szCs w:val="18"/>
        </w:rPr>
        <w:t xml:space="preserve"> (règles européennes pour une information facile à lire et à comprendre). Il importe enfin que toute communication ou information autour des élections soit lisible de et par tous (importance de la taille des caractères, du contraste texte/fond, …. Voir point « repérage » 7.3.a).</w:t>
      </w:r>
    </w:p>
    <w:p w:rsidR="00805197" w:rsidRPr="000442E1" w:rsidRDefault="00805197" w:rsidP="00805197">
      <w:pPr>
        <w:pStyle w:val="Default"/>
        <w:jc w:val="both"/>
        <w:rPr>
          <w:rFonts w:ascii="Calibri" w:hAnsi="Calibri" w:cs="Times New Roman"/>
          <w:b/>
          <w:smallCaps/>
          <w:color w:val="13A99D"/>
          <w:sz w:val="22"/>
          <w:szCs w:val="22"/>
          <w:lang w:val="fr-FR"/>
        </w:rPr>
      </w:pPr>
    </w:p>
    <w:p w:rsidR="00805197" w:rsidRDefault="00805197" w:rsidP="00805197">
      <w:pPr>
        <w:pStyle w:val="Default"/>
        <w:numPr>
          <w:ilvl w:val="0"/>
          <w:numId w:val="8"/>
        </w:numPr>
        <w:jc w:val="both"/>
        <w:rPr>
          <w:rFonts w:ascii="Calibri" w:hAnsi="Calibri" w:cs="Times New Roman"/>
          <w:b/>
          <w:smallCaps/>
          <w:color w:val="13A99D"/>
          <w:sz w:val="22"/>
          <w:szCs w:val="22"/>
          <w:lang w:val="fr-FR"/>
        </w:rPr>
      </w:pPr>
      <w:r w:rsidRPr="000442E1">
        <w:rPr>
          <w:rFonts w:ascii="Calibri" w:hAnsi="Calibri" w:cs="Times New Roman"/>
          <w:b/>
          <w:smallCaps/>
          <w:color w:val="13A99D"/>
          <w:sz w:val="22"/>
          <w:szCs w:val="22"/>
          <w:lang w:val="fr-FR"/>
        </w:rPr>
        <w:t>L’accueil des personnes fragilisées</w:t>
      </w:r>
    </w:p>
    <w:p w:rsidR="00805197" w:rsidRPr="000442E1" w:rsidRDefault="00805197" w:rsidP="00805197">
      <w:pPr>
        <w:pStyle w:val="Default"/>
        <w:ind w:left="397"/>
        <w:jc w:val="both"/>
        <w:rPr>
          <w:rFonts w:ascii="Calibri" w:hAnsi="Calibri" w:cs="Times New Roman"/>
          <w:b/>
          <w:smallCaps/>
          <w:color w:val="13A99D"/>
          <w:sz w:val="22"/>
          <w:szCs w:val="22"/>
          <w:lang w:val="fr-FR"/>
        </w:rPr>
      </w:pPr>
    </w:p>
    <w:p w:rsidR="00805197" w:rsidRPr="003D5FC5" w:rsidRDefault="00805197" w:rsidP="00805197">
      <w:pPr>
        <w:ind w:left="360"/>
        <w:jc w:val="both"/>
        <w:textAlignment w:val="baseline"/>
        <w:rPr>
          <w:rFonts w:ascii="Calibri Light" w:eastAsia="Arial" w:hAnsi="Calibri Light"/>
          <w:color w:val="000000"/>
          <w:sz w:val="18"/>
        </w:rPr>
      </w:pPr>
      <w:r w:rsidRPr="003D5FC5">
        <w:rPr>
          <w:rFonts w:ascii="Calibri Light" w:eastAsia="Arial" w:hAnsi="Calibri Light"/>
          <w:color w:val="000000"/>
          <w:sz w:val="18"/>
        </w:rPr>
        <w:t>Vous pourrez sensibiliser les présidents de bureau, les assesseurs et les agents communaux aux difficultés que peuvent rencontrer les personnes fragilisées au moment de voter. Les situations rencontrées peuvent être aussi variables qu’il y a d’électeurs.</w:t>
      </w:r>
    </w:p>
    <w:p w:rsidR="00805197" w:rsidRPr="003D5FC5" w:rsidRDefault="00805197" w:rsidP="008F1216">
      <w:pPr>
        <w:ind w:left="360"/>
        <w:jc w:val="both"/>
        <w:textAlignment w:val="baseline"/>
        <w:rPr>
          <w:rFonts w:ascii="Calibri Light" w:eastAsia="Arial" w:hAnsi="Calibri Light"/>
          <w:color w:val="000000"/>
          <w:sz w:val="18"/>
        </w:rPr>
      </w:pPr>
      <w:r w:rsidRPr="003D5FC5">
        <w:rPr>
          <w:rFonts w:ascii="Calibri Light" w:eastAsia="Arial" w:hAnsi="Calibri Light"/>
          <w:color w:val="000000"/>
          <w:sz w:val="18"/>
        </w:rPr>
        <w:t xml:space="preserve">Une attention particulière devra ainsi être portée aux personnes handicapées. Les profils sont multiples, allant des personnes à mobilité réduite en chaise roulante aux personnes atteintes d’un handicap mental ou encore les électeurs atteints par une déficience sensorielle (personnes sourdes ou malentendantes, aveugles ou malvoyantes,…). La perte de mobilité peut par ailleurs s’avérer temporaire, due à l’âge ou aux circonstances de la vie. </w:t>
      </w:r>
    </w:p>
    <w:p w:rsidR="00805197" w:rsidRPr="003D5FC5" w:rsidRDefault="00805197" w:rsidP="00805197">
      <w:pPr>
        <w:ind w:left="360"/>
        <w:jc w:val="both"/>
        <w:textAlignment w:val="baseline"/>
        <w:rPr>
          <w:rFonts w:ascii="Calibri Light" w:eastAsia="Arial" w:hAnsi="Calibri Light"/>
          <w:color w:val="000000"/>
          <w:sz w:val="18"/>
        </w:rPr>
      </w:pPr>
      <w:r w:rsidRPr="003D5FC5">
        <w:rPr>
          <w:rFonts w:ascii="Calibri Light" w:eastAsia="Arial" w:hAnsi="Calibri Light"/>
          <w:color w:val="000000"/>
          <w:sz w:val="18"/>
        </w:rPr>
        <w:t xml:space="preserve">Quel que soit la situation ou le type de handicap rencontré, il n’y a pas de méthode unique de prise en charge. De façon générale, il importera de procéder sans empressement. </w:t>
      </w:r>
      <w:r w:rsidRPr="003D5FC5">
        <w:rPr>
          <w:rFonts w:ascii="Calibri Light" w:eastAsia="Arial" w:hAnsi="Calibri Light"/>
          <w:color w:val="000000"/>
          <w:sz w:val="18"/>
          <w:u w:val="single"/>
        </w:rPr>
        <w:t>L’électeur restera le mieux placé pour vous préciser ce qui peut lui être nécessaire.</w:t>
      </w:r>
      <w:r w:rsidRPr="003D5FC5">
        <w:rPr>
          <w:rFonts w:ascii="Calibri Light" w:eastAsia="Arial" w:hAnsi="Calibri Light"/>
          <w:color w:val="000000"/>
          <w:sz w:val="18"/>
        </w:rPr>
        <w:t xml:space="preserve"> </w:t>
      </w:r>
    </w:p>
    <w:p w:rsidR="00805197" w:rsidRPr="003D5FC5" w:rsidRDefault="00805197" w:rsidP="00805197">
      <w:pPr>
        <w:ind w:left="360"/>
        <w:jc w:val="both"/>
        <w:textAlignment w:val="baseline"/>
        <w:rPr>
          <w:rFonts w:ascii="Calibri Light" w:eastAsia="Arial" w:hAnsi="Calibri Light"/>
          <w:color w:val="000000"/>
          <w:sz w:val="18"/>
        </w:rPr>
      </w:pPr>
      <w:r w:rsidRPr="003D5FC5">
        <w:rPr>
          <w:rFonts w:ascii="Calibri Light" w:eastAsia="Arial" w:hAnsi="Calibri Light"/>
          <w:color w:val="000000"/>
          <w:sz w:val="18"/>
        </w:rPr>
        <w:t>La mise à disposition de chaises de repos s’avèrera dans tous les cas nécessaire.</w:t>
      </w:r>
    </w:p>
    <w:p w:rsidR="00805197" w:rsidRDefault="00805197" w:rsidP="00805197">
      <w:pPr>
        <w:ind w:left="360"/>
        <w:jc w:val="both"/>
        <w:textAlignment w:val="baseline"/>
        <w:rPr>
          <w:rFonts w:ascii="Calibri Light" w:eastAsia="Arial" w:hAnsi="Calibri Light"/>
          <w:color w:val="000000"/>
          <w:sz w:val="18"/>
        </w:rPr>
      </w:pPr>
      <w:r w:rsidRPr="003D5FC5">
        <w:rPr>
          <w:rFonts w:ascii="Calibri Light" w:eastAsia="Arial" w:hAnsi="Calibri Light"/>
          <w:color w:val="000000"/>
          <w:sz w:val="18"/>
          <w:u w:val="single"/>
        </w:rPr>
        <w:t>Le respect, la discrétion et la confiance vis-à-vis de l’électeur doivent être de rigueur.</w:t>
      </w:r>
      <w:r w:rsidRPr="003D5FC5">
        <w:rPr>
          <w:rFonts w:ascii="Calibri Light" w:eastAsia="Arial" w:hAnsi="Calibri Light"/>
          <w:color w:val="000000"/>
          <w:sz w:val="18"/>
        </w:rPr>
        <w:t xml:space="preserve"> </w:t>
      </w:r>
    </w:p>
    <w:p w:rsidR="00805197" w:rsidRPr="00805197" w:rsidRDefault="00805197" w:rsidP="00805197">
      <w:pPr>
        <w:ind w:left="360"/>
        <w:jc w:val="both"/>
        <w:textAlignment w:val="baseline"/>
        <w:rPr>
          <w:rFonts w:ascii="Calibri Light" w:eastAsia="Arial" w:hAnsi="Calibri Light"/>
          <w:color w:val="000000"/>
          <w:sz w:val="18"/>
        </w:rPr>
      </w:pPr>
      <w:r w:rsidRPr="003D5FC5">
        <w:rPr>
          <w:rFonts w:ascii="Calibri Light" w:eastAsia="Arial" w:hAnsi="Calibri Light"/>
          <w:color w:val="000000"/>
          <w:sz w:val="18"/>
        </w:rPr>
        <w:t>En effet, l’électeur souhaitera peut-être la confidentialité sur une situation qu’il peut vivre comme une gêne (comme l’analphabétisme) tandis qu’un handicap peut s’avérer totalement invisible.</w:t>
      </w:r>
    </w:p>
    <w:p w:rsidR="00805197" w:rsidRPr="000442E1" w:rsidRDefault="00805197" w:rsidP="00805197">
      <w:pPr>
        <w:pStyle w:val="Default"/>
        <w:numPr>
          <w:ilvl w:val="0"/>
          <w:numId w:val="8"/>
        </w:numPr>
        <w:jc w:val="both"/>
        <w:rPr>
          <w:rFonts w:ascii="Calibri" w:hAnsi="Calibri" w:cs="Times New Roman"/>
          <w:b/>
          <w:smallCaps/>
          <w:color w:val="13A99D"/>
          <w:sz w:val="22"/>
          <w:szCs w:val="22"/>
          <w:lang w:val="fr-FR"/>
        </w:rPr>
      </w:pPr>
      <w:r w:rsidRPr="000442E1">
        <w:rPr>
          <w:rFonts w:ascii="Calibri" w:hAnsi="Calibri" w:cs="Times New Roman"/>
          <w:b/>
          <w:smallCaps/>
          <w:color w:val="13A99D"/>
          <w:sz w:val="22"/>
          <w:szCs w:val="22"/>
          <w:lang w:val="fr-FR"/>
        </w:rPr>
        <w:t>Des possibilités de transport adapté</w:t>
      </w:r>
    </w:p>
    <w:p w:rsidR="00805197" w:rsidRDefault="00805197" w:rsidP="00805197">
      <w:pPr>
        <w:pStyle w:val="Paragraphedeliste"/>
        <w:ind w:left="284"/>
        <w:jc w:val="both"/>
        <w:textAlignment w:val="baseline"/>
        <w:rPr>
          <w:b/>
          <w:smallCaps/>
          <w:color w:val="13A99D"/>
        </w:rPr>
      </w:pPr>
    </w:p>
    <w:p w:rsidR="00805197" w:rsidRPr="003D5FC5" w:rsidRDefault="00805197" w:rsidP="00805197">
      <w:pPr>
        <w:ind w:left="360"/>
        <w:jc w:val="both"/>
        <w:textAlignment w:val="baseline"/>
        <w:rPr>
          <w:rFonts w:ascii="Calibri Light" w:eastAsia="Arial" w:hAnsi="Calibri Light"/>
          <w:color w:val="000000"/>
          <w:sz w:val="18"/>
        </w:rPr>
      </w:pPr>
      <w:r w:rsidRPr="003D5FC5">
        <w:rPr>
          <w:rFonts w:ascii="Calibri Light" w:eastAsia="Arial" w:hAnsi="Calibri Light"/>
          <w:color w:val="000000"/>
          <w:sz w:val="18"/>
        </w:rPr>
        <w:t xml:space="preserve">Nous invitons les communes à organiser, autant que possible, un service d’assistance à la mobilité pour les électeurs fragilisés ainsi qu’à communiquer le plus largement possible toute possibilité existante sur le territoire de </w:t>
      </w:r>
      <w:r>
        <w:rPr>
          <w:rFonts w:ascii="Calibri Light" w:eastAsia="Arial" w:hAnsi="Calibri Light"/>
          <w:color w:val="000000"/>
          <w:sz w:val="18"/>
        </w:rPr>
        <w:t>la</w:t>
      </w:r>
      <w:r w:rsidRPr="003D5FC5">
        <w:rPr>
          <w:rFonts w:ascii="Calibri Light" w:eastAsia="Arial" w:hAnsi="Calibri Light"/>
          <w:color w:val="000000"/>
          <w:sz w:val="18"/>
        </w:rPr>
        <w:t xml:space="preserve"> commune, qu’elle soit directement initiée et prise en charge par l’autorité locale (taxi social du CPAS, bus scolaire communal,…) ou par un acteur de terrain (TEC, services de transport adapté, initiatives associatives,…).</w:t>
      </w:r>
    </w:p>
    <w:p w:rsidR="00805197" w:rsidRPr="003D5FC5" w:rsidRDefault="00805197" w:rsidP="00805197">
      <w:pPr>
        <w:ind w:left="360"/>
        <w:jc w:val="both"/>
        <w:textAlignment w:val="baseline"/>
        <w:rPr>
          <w:rFonts w:ascii="Calibri Light" w:eastAsia="Arial" w:hAnsi="Calibri Light"/>
          <w:color w:val="000000"/>
          <w:sz w:val="18"/>
        </w:rPr>
      </w:pPr>
      <w:r w:rsidRPr="003D5FC5">
        <w:rPr>
          <w:rFonts w:ascii="Calibri Light" w:eastAsia="Arial" w:hAnsi="Calibri Light"/>
          <w:color w:val="000000"/>
          <w:sz w:val="18"/>
        </w:rPr>
        <w:t>N’hésitez pas à communiquer ces informations largement, en particulier vers les électeurs à mobilité réduite ayant demandé d’être orientés vers un bureau de vote adapté mais éloigné de leur domicile.</w:t>
      </w:r>
    </w:p>
    <w:p w:rsidR="00805197" w:rsidRDefault="00805197" w:rsidP="00805197">
      <w:pPr>
        <w:ind w:left="360"/>
        <w:jc w:val="both"/>
        <w:textAlignment w:val="baseline"/>
        <w:rPr>
          <w:rFonts w:ascii="Calibri Light" w:eastAsia="Arial" w:hAnsi="Calibri Light"/>
          <w:color w:val="000000"/>
          <w:sz w:val="18"/>
        </w:rPr>
      </w:pPr>
      <w:r w:rsidRPr="003D5FC5">
        <w:rPr>
          <w:rFonts w:ascii="Calibri Light" w:eastAsia="Arial" w:hAnsi="Calibri Light"/>
          <w:color w:val="000000"/>
          <w:sz w:val="18"/>
        </w:rPr>
        <w:t xml:space="preserve">Enfin, comme en 2012, le Gouvernement s’est prononcé en faveur de la gratuité des transports en commun du Groupe TEC le jour des élections locales. </w:t>
      </w:r>
    </w:p>
    <w:p w:rsidR="00C45B63" w:rsidRDefault="00C45B63" w:rsidP="00805197">
      <w:pPr>
        <w:ind w:left="360"/>
        <w:jc w:val="both"/>
        <w:textAlignment w:val="baseline"/>
        <w:rPr>
          <w:rFonts w:ascii="Calibri Light" w:eastAsia="Arial" w:hAnsi="Calibri Light"/>
          <w:color w:val="000000"/>
          <w:sz w:val="18"/>
        </w:rPr>
      </w:pPr>
    </w:p>
    <w:p w:rsidR="008F1216" w:rsidRPr="00805197" w:rsidRDefault="008F1216" w:rsidP="00805197">
      <w:pPr>
        <w:ind w:left="360"/>
        <w:jc w:val="both"/>
        <w:textAlignment w:val="baseline"/>
        <w:rPr>
          <w:rFonts w:ascii="Calibri Light" w:eastAsia="Arial" w:hAnsi="Calibri Light"/>
          <w:color w:val="000000"/>
          <w:sz w:val="18"/>
        </w:rPr>
      </w:pPr>
    </w:p>
    <w:p w:rsidR="00805197" w:rsidRDefault="00805197" w:rsidP="00805197">
      <w:pPr>
        <w:pStyle w:val="Paragraphedeliste"/>
        <w:numPr>
          <w:ilvl w:val="0"/>
          <w:numId w:val="8"/>
        </w:numPr>
        <w:jc w:val="both"/>
        <w:textAlignment w:val="baseline"/>
        <w:rPr>
          <w:b/>
          <w:smallCaps/>
          <w:color w:val="13A99D"/>
        </w:rPr>
      </w:pPr>
      <w:r w:rsidRPr="0003463B">
        <w:rPr>
          <w:b/>
          <w:smallCaps/>
          <w:color w:val="13A99D"/>
        </w:rPr>
        <w:lastRenderedPageBreak/>
        <w:t>Des centres de vote accessibles :</w:t>
      </w:r>
      <w:r w:rsidRPr="009C372F">
        <w:rPr>
          <w:b/>
          <w:i/>
          <w:color w:val="1E2445"/>
        </w:rPr>
        <w:t xml:space="preserve"> principes</w:t>
      </w:r>
    </w:p>
    <w:p w:rsidR="00805197" w:rsidRDefault="00805197" w:rsidP="00805197">
      <w:pPr>
        <w:pStyle w:val="Paragraphedeliste"/>
        <w:ind w:left="284"/>
        <w:jc w:val="both"/>
        <w:textAlignment w:val="baseline"/>
        <w:rPr>
          <w:b/>
          <w:smallCaps/>
          <w:color w:val="13A99D"/>
        </w:rPr>
      </w:pPr>
    </w:p>
    <w:p w:rsidR="00805197" w:rsidRPr="003D5FC5" w:rsidRDefault="00805197" w:rsidP="00805197">
      <w:pPr>
        <w:ind w:left="360"/>
        <w:jc w:val="both"/>
        <w:textAlignment w:val="baseline"/>
        <w:rPr>
          <w:rFonts w:ascii="Calibri Light" w:eastAsia="Arial" w:hAnsi="Calibri Light"/>
          <w:color w:val="000000"/>
          <w:sz w:val="18"/>
        </w:rPr>
      </w:pPr>
      <w:r w:rsidRPr="003D5FC5">
        <w:rPr>
          <w:rFonts w:ascii="Calibri Light" w:eastAsia="Arial" w:hAnsi="Calibri Light"/>
          <w:color w:val="000000"/>
          <w:sz w:val="18"/>
        </w:rPr>
        <w:t>Les communes sont responsables de l’aménagement et de l’accessibilité des bureaux de vote.</w:t>
      </w:r>
    </w:p>
    <w:p w:rsidR="00805197" w:rsidRDefault="00805197" w:rsidP="00805197">
      <w:pPr>
        <w:ind w:left="360"/>
        <w:jc w:val="both"/>
        <w:textAlignment w:val="baseline"/>
        <w:rPr>
          <w:rFonts w:ascii="Calibri Light" w:eastAsia="Arial" w:hAnsi="Calibri Light"/>
          <w:color w:val="000000"/>
          <w:sz w:val="18"/>
        </w:rPr>
      </w:pPr>
      <w:r w:rsidRPr="003D5FC5">
        <w:rPr>
          <w:rFonts w:ascii="Calibri Light" w:eastAsia="Arial" w:hAnsi="Calibri Light"/>
          <w:color w:val="000000"/>
          <w:sz w:val="18"/>
        </w:rPr>
        <w:t>Nous vous remercions pour les efforts déjà consentis en vue de l’accessibilité de ces locaux aux personnes en situation de handicap ou à mobilité réduite et vous demandons de renforcer autant que possible les mesures que vous avez prises à cette fin en prévision du scrutin du 14 octobre 2018 en tenant compte notamment des obligations et recommandations reprises ci-dessous.</w:t>
      </w:r>
    </w:p>
    <w:p w:rsidR="00805197" w:rsidRPr="003D5FC5" w:rsidRDefault="00805197" w:rsidP="00805197">
      <w:pPr>
        <w:ind w:left="360"/>
        <w:jc w:val="both"/>
        <w:textAlignment w:val="baseline"/>
        <w:rPr>
          <w:rFonts w:ascii="Calibri Light" w:eastAsia="Arial" w:hAnsi="Calibri Light"/>
          <w:color w:val="000000"/>
          <w:sz w:val="18"/>
        </w:rPr>
      </w:pPr>
      <w:r w:rsidRPr="003D5FC5">
        <w:rPr>
          <w:rFonts w:ascii="Calibri Light" w:eastAsia="Arial" w:hAnsi="Calibri Light"/>
          <w:color w:val="000000"/>
          <w:sz w:val="18"/>
        </w:rPr>
        <w:t xml:space="preserve"> En effet, l’expérience des années précédentes témoigne néanmoins que certaines personnes ont pu rencontrer, par endroits, des difficultés pour accéder aux bureaux de vote.</w:t>
      </w:r>
    </w:p>
    <w:p w:rsidR="00805197" w:rsidRDefault="00805197" w:rsidP="00805197">
      <w:pPr>
        <w:ind w:left="360"/>
        <w:jc w:val="both"/>
        <w:textAlignment w:val="baseline"/>
        <w:rPr>
          <w:rFonts w:ascii="Calibri Light" w:eastAsia="Arial" w:hAnsi="Calibri Light"/>
          <w:color w:val="000000"/>
          <w:sz w:val="18"/>
        </w:rPr>
      </w:pPr>
      <w:r w:rsidRPr="003D5FC5">
        <w:rPr>
          <w:rFonts w:ascii="Calibri Light" w:eastAsia="Arial" w:hAnsi="Calibri Light"/>
          <w:color w:val="000000"/>
          <w:sz w:val="18"/>
        </w:rPr>
        <w:t>Trois mécanismes visant à garantir l’accessibilité et l’adaptation des installations électorales figurent dans le Code de la démocratie locale et de la décentralisation :</w:t>
      </w:r>
    </w:p>
    <w:p w:rsidR="00805197" w:rsidRPr="0003463B" w:rsidRDefault="00805197" w:rsidP="00805197">
      <w:pPr>
        <w:pStyle w:val="Paragraphedeliste"/>
        <w:ind w:left="284"/>
        <w:jc w:val="both"/>
        <w:textAlignment w:val="baseline"/>
        <w:rPr>
          <w:b/>
          <w:smallCaps/>
          <w:color w:val="13A99D"/>
        </w:rPr>
      </w:pPr>
    </w:p>
    <w:p w:rsidR="00805197" w:rsidRDefault="00805197" w:rsidP="00805197">
      <w:pPr>
        <w:pStyle w:val="Default"/>
        <w:numPr>
          <w:ilvl w:val="0"/>
          <w:numId w:val="11"/>
        </w:numPr>
        <w:ind w:left="754" w:hanging="357"/>
        <w:jc w:val="both"/>
        <w:rPr>
          <w:rFonts w:ascii="Calibri" w:hAnsi="Calibri" w:cs="Times New Roman"/>
          <w:b/>
          <w:color w:val="13A99D"/>
          <w:sz w:val="20"/>
          <w:szCs w:val="22"/>
          <w:lang w:val="fr-FR"/>
        </w:rPr>
      </w:pPr>
      <w:r w:rsidRPr="004A2A42">
        <w:rPr>
          <w:rFonts w:ascii="Calibri" w:hAnsi="Calibri" w:cs="Times New Roman"/>
          <w:b/>
          <w:color w:val="13A99D"/>
          <w:sz w:val="20"/>
          <w:szCs w:val="22"/>
          <w:lang w:val="fr-FR"/>
        </w:rPr>
        <w:t>Norme générale d’accessibilité</w:t>
      </w:r>
    </w:p>
    <w:p w:rsidR="00805197" w:rsidRDefault="00805197" w:rsidP="00805197">
      <w:pPr>
        <w:pStyle w:val="Default"/>
        <w:ind w:left="754"/>
        <w:jc w:val="both"/>
        <w:rPr>
          <w:rFonts w:ascii="Calibri" w:hAnsi="Calibri" w:cs="Times New Roman"/>
          <w:b/>
          <w:color w:val="13A99D"/>
          <w:sz w:val="20"/>
          <w:szCs w:val="22"/>
          <w:lang w:val="fr-FR"/>
        </w:rPr>
      </w:pPr>
    </w:p>
    <w:p w:rsidR="00805197" w:rsidRPr="003D5FC5" w:rsidRDefault="00805197" w:rsidP="00805197">
      <w:pPr>
        <w:ind w:left="754"/>
        <w:jc w:val="both"/>
        <w:textAlignment w:val="baseline"/>
        <w:rPr>
          <w:rFonts w:ascii="Calibri Light" w:eastAsia="Arial" w:hAnsi="Calibri Light"/>
          <w:color w:val="000000"/>
          <w:sz w:val="18"/>
        </w:rPr>
      </w:pPr>
      <w:r w:rsidRPr="003D5FC5">
        <w:rPr>
          <w:rFonts w:ascii="Calibri Light" w:eastAsia="Arial" w:hAnsi="Calibri Light"/>
          <w:color w:val="000000"/>
          <w:sz w:val="18"/>
        </w:rPr>
        <w:t>L’article L4123-1 §3 prévoit que les centres et locaux de vote sont sélectionnés en respectant des normes minimales d’accessibilité. Les modalités de cet article ont été établies dans l’arrêté du Gouvernement wallon du 22 juin 2006. Le point 7 de ce vade-mecum abordera les normes pratiques.</w:t>
      </w:r>
    </w:p>
    <w:p w:rsidR="00805197" w:rsidRDefault="00805197" w:rsidP="00805197">
      <w:pPr>
        <w:ind w:left="754"/>
        <w:jc w:val="both"/>
        <w:textAlignment w:val="baseline"/>
        <w:rPr>
          <w:rFonts w:ascii="Calibri Light" w:eastAsia="Arial" w:hAnsi="Calibri Light"/>
          <w:color w:val="000000"/>
          <w:sz w:val="18"/>
        </w:rPr>
      </w:pPr>
      <w:r w:rsidRPr="003D5FC5">
        <w:rPr>
          <w:rFonts w:ascii="Calibri Light" w:eastAsia="Arial" w:hAnsi="Calibri Light"/>
          <w:color w:val="000000"/>
          <w:sz w:val="18"/>
        </w:rPr>
        <w:t xml:space="preserve">De manière générale, en accord avec le Gouverneur de province, </w:t>
      </w:r>
      <w:r w:rsidRPr="003D5FC5">
        <w:rPr>
          <w:rFonts w:ascii="Calibri Light" w:eastAsia="Arial" w:hAnsi="Calibri Light"/>
          <w:color w:val="000000"/>
          <w:sz w:val="18"/>
          <w:u w:val="single"/>
        </w:rPr>
        <w:t>la commune doit donc veiller à l’accessibilité universelle des locaux</w:t>
      </w:r>
      <w:r w:rsidRPr="003D5FC5">
        <w:rPr>
          <w:rFonts w:ascii="Calibri Light" w:eastAsia="Arial" w:hAnsi="Calibri Light"/>
          <w:color w:val="000000"/>
          <w:sz w:val="18"/>
        </w:rPr>
        <w:t xml:space="preserve"> choisis. Ainsi, elle sélectionnera en priorité des bâtiments communaux existants déjà aménagés en vue d’une meilleure accessibilité tout au long de l’année, comme des maisons de repos, centres sportifs, écoles ou salles communales.</w:t>
      </w:r>
    </w:p>
    <w:p w:rsidR="00805197" w:rsidRDefault="00805197" w:rsidP="00805197">
      <w:pPr>
        <w:pStyle w:val="Paragraphedeliste"/>
        <w:numPr>
          <w:ilvl w:val="0"/>
          <w:numId w:val="11"/>
        </w:numPr>
        <w:jc w:val="both"/>
        <w:textAlignment w:val="baseline"/>
        <w:rPr>
          <w:b/>
          <w:color w:val="13A99D"/>
        </w:rPr>
      </w:pPr>
      <w:r w:rsidRPr="004A2A42">
        <w:rPr>
          <w:b/>
          <w:color w:val="13A99D"/>
        </w:rPr>
        <w:t>Orientation vers un centre de vote adapté</w:t>
      </w:r>
    </w:p>
    <w:p w:rsidR="00805197" w:rsidRDefault="00805197" w:rsidP="00805197">
      <w:pPr>
        <w:pStyle w:val="Paragraphedeliste"/>
        <w:ind w:left="644"/>
        <w:jc w:val="both"/>
        <w:textAlignment w:val="baseline"/>
        <w:rPr>
          <w:b/>
          <w:color w:val="13A99D"/>
        </w:rPr>
      </w:pPr>
    </w:p>
    <w:p w:rsidR="00805197" w:rsidRDefault="00805197" w:rsidP="00C45B63">
      <w:pPr>
        <w:ind w:left="786"/>
        <w:jc w:val="both"/>
        <w:textAlignment w:val="baseline"/>
        <w:rPr>
          <w:rFonts w:ascii="Calibri Light" w:eastAsia="Arial" w:hAnsi="Calibri Light"/>
          <w:color w:val="000000"/>
          <w:sz w:val="18"/>
        </w:rPr>
      </w:pPr>
      <w:r w:rsidRPr="003D5FC5">
        <w:rPr>
          <w:rFonts w:ascii="Calibri Light" w:eastAsia="Arial" w:hAnsi="Calibri Light"/>
          <w:color w:val="000000"/>
          <w:sz w:val="18"/>
        </w:rPr>
        <w:t xml:space="preserve">Les personnes dont la mobilité se trouve réduite de façon temporaire ou définitive bénéficient en plus du droit d’être orientées vers des centres et locaux de vote adaptés à leur état. </w:t>
      </w:r>
    </w:p>
    <w:p w:rsidR="00805197" w:rsidRPr="003D5FC5" w:rsidRDefault="00805197" w:rsidP="00805197">
      <w:pPr>
        <w:ind w:left="786"/>
        <w:jc w:val="both"/>
        <w:textAlignment w:val="baseline"/>
        <w:rPr>
          <w:rFonts w:ascii="Calibri Light" w:eastAsia="Arial" w:hAnsi="Calibri Light"/>
          <w:color w:val="000000"/>
          <w:sz w:val="18"/>
        </w:rPr>
      </w:pPr>
      <w:r w:rsidRPr="003D5FC5">
        <w:rPr>
          <w:rFonts w:ascii="Calibri Light" w:eastAsia="Arial" w:hAnsi="Calibri Light"/>
          <w:color w:val="000000"/>
          <w:sz w:val="18"/>
        </w:rPr>
        <w:t xml:space="preserve">Cette démarche s’effectue via une déclaration à déposer auprès de l’administration communale. La date butoir pour effectuer cette démarche est portée au 10 septembre, date à laquelle il est procédé à la répartition des électeurs entre les différents bureaux de vote. L’inscription de la lettre A sur la lettre de convocation des personnes ayant rempli une déclaration est abandonnée, car jugée </w:t>
      </w:r>
      <w:proofErr w:type="spellStart"/>
      <w:r w:rsidRPr="003D5FC5">
        <w:rPr>
          <w:rFonts w:ascii="Calibri Light" w:eastAsia="Arial" w:hAnsi="Calibri Light"/>
          <w:color w:val="000000"/>
          <w:sz w:val="18"/>
        </w:rPr>
        <w:t>stigmatisante</w:t>
      </w:r>
      <w:proofErr w:type="spellEnd"/>
      <w:r w:rsidRPr="003D5FC5">
        <w:rPr>
          <w:rFonts w:ascii="Calibri Light" w:eastAsia="Arial" w:hAnsi="Calibri Light"/>
          <w:color w:val="000000"/>
          <w:sz w:val="18"/>
        </w:rPr>
        <w:t>.</w:t>
      </w:r>
    </w:p>
    <w:p w:rsidR="00805197" w:rsidRPr="003D5FC5" w:rsidRDefault="00805197" w:rsidP="00805197">
      <w:pPr>
        <w:ind w:left="786"/>
        <w:jc w:val="both"/>
        <w:textAlignment w:val="baseline"/>
        <w:rPr>
          <w:rFonts w:ascii="Calibri Light" w:eastAsia="Arial" w:hAnsi="Calibri Light"/>
          <w:color w:val="000000"/>
          <w:sz w:val="18"/>
        </w:rPr>
      </w:pPr>
      <w:r w:rsidRPr="003D5FC5">
        <w:rPr>
          <w:rFonts w:ascii="Calibri Light" w:eastAsia="Arial" w:hAnsi="Calibri Light"/>
          <w:color w:val="000000"/>
          <w:sz w:val="18"/>
        </w:rPr>
        <w:t xml:space="preserve">Il est important de préciser qu’il s’agit d’une possibilité offerte aux électeurs à mobilité réduite ainsi qu’aux personnes touchées par un handicap temporaire. Cette mesure vise à ce que chacun puisse exercer son suffrage dans les meilleures conditions, </w:t>
      </w:r>
      <w:r w:rsidRPr="003D5FC5">
        <w:rPr>
          <w:rFonts w:ascii="Calibri Light" w:eastAsia="Arial" w:hAnsi="Calibri Light"/>
          <w:color w:val="000000"/>
          <w:sz w:val="18"/>
          <w:u w:val="single"/>
        </w:rPr>
        <w:t>la déclaration étant tout à fait facultative</w:t>
      </w:r>
      <w:r w:rsidRPr="003D5FC5">
        <w:rPr>
          <w:rFonts w:ascii="Calibri Light" w:eastAsia="Arial" w:hAnsi="Calibri Light"/>
          <w:color w:val="000000"/>
          <w:sz w:val="18"/>
        </w:rPr>
        <w:t>.</w:t>
      </w:r>
    </w:p>
    <w:p w:rsidR="00805197" w:rsidRPr="00805197" w:rsidRDefault="00805197" w:rsidP="00805197">
      <w:pPr>
        <w:ind w:left="786"/>
        <w:jc w:val="both"/>
        <w:textAlignment w:val="baseline"/>
        <w:rPr>
          <w:rFonts w:ascii="Calibri Light" w:eastAsia="Arial" w:hAnsi="Calibri Light"/>
          <w:color w:val="000000"/>
          <w:sz w:val="18"/>
        </w:rPr>
      </w:pPr>
      <w:r w:rsidRPr="003D5FC5">
        <w:rPr>
          <w:rFonts w:ascii="Calibri Light" w:eastAsia="Arial" w:hAnsi="Calibri Light"/>
          <w:color w:val="000000"/>
          <w:sz w:val="18"/>
        </w:rPr>
        <w:t>Dès lors, sans que cela ne perturbe l’organisation du scrutin, nous vous invitons à faire preuve de souplesse à l’égard de toute personne fragilisée susceptible de se manifester au-delà de l’échéance du 10 septembre. Nous vous invitons également à réserver le meilleur accueil à l’électeur qui, pour quelque motif que ce soit, se présente dans un bureau difficilement accessible. Nous vous invitons également à rappeler au président du bureau qu’il doit mettre tout en œuvre pour que cet électeur puisse exercer son droit de vote dans les meilleures conditions possibles.</w:t>
      </w:r>
    </w:p>
    <w:p w:rsidR="00805197" w:rsidRDefault="00805197" w:rsidP="00805197">
      <w:pPr>
        <w:pStyle w:val="Paragraphedeliste"/>
        <w:numPr>
          <w:ilvl w:val="0"/>
          <w:numId w:val="11"/>
        </w:numPr>
        <w:jc w:val="both"/>
        <w:textAlignment w:val="baseline"/>
        <w:rPr>
          <w:b/>
          <w:color w:val="13A99D"/>
        </w:rPr>
      </w:pPr>
      <w:r w:rsidRPr="004A2A42">
        <w:rPr>
          <w:b/>
          <w:color w:val="13A99D"/>
        </w:rPr>
        <w:t>Présence d’isoloirs adaptés</w:t>
      </w:r>
    </w:p>
    <w:p w:rsidR="00805197" w:rsidRDefault="00805197" w:rsidP="00805197">
      <w:pPr>
        <w:pStyle w:val="Paragraphedeliste"/>
        <w:ind w:left="644"/>
        <w:jc w:val="both"/>
        <w:textAlignment w:val="baseline"/>
        <w:rPr>
          <w:b/>
          <w:color w:val="13A99D"/>
        </w:rPr>
      </w:pPr>
    </w:p>
    <w:p w:rsidR="00805197" w:rsidRDefault="00805197" w:rsidP="00805197">
      <w:pPr>
        <w:pStyle w:val="Paragraphedeliste"/>
        <w:ind w:left="786"/>
        <w:textAlignment w:val="baseline"/>
        <w:rPr>
          <w:rFonts w:ascii="Calibri Light" w:eastAsia="Arial" w:hAnsi="Calibri Light"/>
          <w:color w:val="000000"/>
          <w:sz w:val="18"/>
        </w:rPr>
      </w:pPr>
      <w:r w:rsidRPr="0049008C">
        <w:rPr>
          <w:rFonts w:ascii="Calibri Light" w:eastAsia="Arial" w:hAnsi="Calibri Light"/>
          <w:color w:val="000000"/>
          <w:sz w:val="18"/>
        </w:rPr>
        <w:t>Nous vous invitons à équip</w:t>
      </w:r>
      <w:r>
        <w:rPr>
          <w:rFonts w:ascii="Calibri Light" w:eastAsia="Arial" w:hAnsi="Calibri Light"/>
          <w:color w:val="000000"/>
          <w:sz w:val="18"/>
        </w:rPr>
        <w:t>er autant que possible les diffé</w:t>
      </w:r>
      <w:r w:rsidRPr="0049008C">
        <w:rPr>
          <w:rFonts w:ascii="Calibri Light" w:eastAsia="Arial" w:hAnsi="Calibri Light"/>
          <w:color w:val="000000"/>
          <w:sz w:val="18"/>
        </w:rPr>
        <w:t xml:space="preserve">rents bureaux de vote de minimum un isoloir adapté afin d’éviter aux personnes à mobilité réduite d’être orientées vers un autre bureau de vote. </w:t>
      </w:r>
    </w:p>
    <w:p w:rsidR="00805197" w:rsidRDefault="00805197" w:rsidP="00805197">
      <w:pPr>
        <w:pStyle w:val="Paragraphedeliste"/>
        <w:ind w:left="786"/>
        <w:textAlignment w:val="baseline"/>
        <w:rPr>
          <w:rFonts w:ascii="Calibri Light" w:eastAsia="Arial" w:hAnsi="Calibri Light"/>
          <w:color w:val="000000"/>
          <w:sz w:val="18"/>
        </w:rPr>
      </w:pPr>
    </w:p>
    <w:p w:rsidR="00805197" w:rsidRDefault="00805197" w:rsidP="00805197">
      <w:pPr>
        <w:pStyle w:val="Paragraphedeliste"/>
        <w:ind w:left="786"/>
        <w:textAlignment w:val="baseline"/>
        <w:rPr>
          <w:rFonts w:ascii="Calibri Light" w:eastAsia="Arial" w:hAnsi="Calibri Light"/>
          <w:color w:val="000000"/>
          <w:sz w:val="18"/>
        </w:rPr>
      </w:pPr>
      <w:r w:rsidRPr="0049008C">
        <w:rPr>
          <w:rFonts w:ascii="Calibri Light" w:eastAsia="Arial" w:hAnsi="Calibri Light"/>
          <w:color w:val="000000"/>
          <w:sz w:val="18"/>
        </w:rPr>
        <w:t xml:space="preserve">Nous vous rappelons qu’au minimum tous les centres de vote doivent disposer d’au moins un isoloir adapté au </w:t>
      </w:r>
      <w:r>
        <w:rPr>
          <w:rFonts w:ascii="Calibri Light" w:eastAsia="Arial" w:hAnsi="Calibri Light"/>
          <w:color w:val="000000"/>
          <w:sz w:val="18"/>
        </w:rPr>
        <w:br/>
      </w:r>
      <w:r w:rsidRPr="0049008C">
        <w:rPr>
          <w:rFonts w:ascii="Calibri Light" w:eastAsia="Arial" w:hAnsi="Calibri Light"/>
          <w:color w:val="000000"/>
          <w:sz w:val="18"/>
        </w:rPr>
        <w:t>rez-de-chaussée plus un par tranche de 5 bureaux.</w:t>
      </w:r>
    </w:p>
    <w:p w:rsidR="00805197" w:rsidRPr="0049008C" w:rsidRDefault="00805197" w:rsidP="00805197">
      <w:pPr>
        <w:pStyle w:val="Paragraphedeliste"/>
        <w:ind w:left="786"/>
        <w:textAlignment w:val="baseline"/>
        <w:rPr>
          <w:rFonts w:ascii="Calibri Light" w:eastAsia="Arial" w:hAnsi="Calibri Light"/>
          <w:color w:val="000000"/>
          <w:sz w:val="18"/>
          <w:u w:val="single"/>
        </w:rPr>
      </w:pPr>
    </w:p>
    <w:p w:rsidR="00805197" w:rsidRDefault="00805197" w:rsidP="00805197">
      <w:pPr>
        <w:ind w:left="786"/>
        <w:jc w:val="both"/>
        <w:textAlignment w:val="baseline"/>
        <w:rPr>
          <w:rFonts w:ascii="Calibri Light" w:eastAsia="Arial" w:hAnsi="Calibri Light"/>
          <w:color w:val="000000"/>
          <w:sz w:val="18"/>
        </w:rPr>
      </w:pPr>
      <w:r w:rsidRPr="003D5FC5">
        <w:rPr>
          <w:rFonts w:ascii="Calibri Light" w:eastAsia="Arial" w:hAnsi="Calibri Light"/>
          <w:color w:val="000000"/>
          <w:sz w:val="18"/>
        </w:rPr>
        <w:t xml:space="preserve">L’électeur qui souhaite faire usage de cet isoloir adapté en exprime la demande au président du bureau. </w:t>
      </w:r>
    </w:p>
    <w:p w:rsidR="00805197" w:rsidRPr="003D5FC5" w:rsidRDefault="00805197" w:rsidP="00805197">
      <w:pPr>
        <w:ind w:left="786"/>
        <w:jc w:val="both"/>
        <w:textAlignment w:val="baseline"/>
        <w:rPr>
          <w:rFonts w:ascii="Calibri Light" w:eastAsia="Arial" w:hAnsi="Calibri Light"/>
          <w:color w:val="000000"/>
          <w:sz w:val="18"/>
        </w:rPr>
      </w:pPr>
      <w:r w:rsidRPr="003D5FC5">
        <w:rPr>
          <w:rFonts w:ascii="Calibri Light" w:eastAsia="Arial" w:hAnsi="Calibri Light"/>
          <w:color w:val="000000"/>
          <w:sz w:val="18"/>
        </w:rPr>
        <w:lastRenderedPageBreak/>
        <w:t>Dans ce cas, le président remet les bulletins de vote nécessaires à l'intéressé et désigne un assesseur ou un témoin pour accompagner celui-ci jusqu'à l'isoloir adapté si cet isoloir ne se trouve pas à l’intérieur du même bureau de vote. Après que l'électeur y a émis son vote, l’électeur place les bulletins repliés dans les urnes de son bureau de vote et reçoit sa carte d'identité ainsi que sa convocation électorale dûment estampillée.</w:t>
      </w:r>
    </w:p>
    <w:p w:rsidR="00805197" w:rsidRPr="003D5FC5" w:rsidRDefault="00805197" w:rsidP="00805197">
      <w:pPr>
        <w:ind w:left="786"/>
        <w:jc w:val="both"/>
        <w:textAlignment w:val="baseline"/>
        <w:rPr>
          <w:rFonts w:ascii="Calibri Light" w:eastAsia="Arial" w:hAnsi="Calibri Light"/>
          <w:color w:val="000000"/>
          <w:sz w:val="18"/>
        </w:rPr>
      </w:pPr>
      <w:r w:rsidRPr="003D5FC5">
        <w:rPr>
          <w:rFonts w:ascii="Calibri Light" w:eastAsia="Arial" w:hAnsi="Calibri Light"/>
          <w:color w:val="000000"/>
          <w:sz w:val="18"/>
        </w:rPr>
        <w:t xml:space="preserve">Le président d’un bureau de vote peut également autoriser l’électeur qui, par suite d’un handicap, se trouve dans l’impossibilité de se rendre seul dans l’isoloir ou d’exprimer lui-même son vote, à se faire accompagner ou assister par un guide ou un soutien (voir point 8). </w:t>
      </w:r>
    </w:p>
    <w:p w:rsidR="00805197" w:rsidRPr="003D5FC5" w:rsidRDefault="00805197" w:rsidP="00805197">
      <w:pPr>
        <w:ind w:left="786"/>
        <w:jc w:val="both"/>
        <w:textAlignment w:val="baseline"/>
        <w:rPr>
          <w:rFonts w:ascii="Calibri Light" w:eastAsia="Arial" w:hAnsi="Calibri Light"/>
          <w:color w:val="000000"/>
          <w:sz w:val="18"/>
        </w:rPr>
      </w:pPr>
      <w:r w:rsidRPr="003D5FC5">
        <w:rPr>
          <w:rFonts w:ascii="Calibri Light" w:eastAsia="Arial" w:hAnsi="Calibri Light"/>
          <w:color w:val="000000"/>
          <w:sz w:val="18"/>
        </w:rPr>
        <w:t>Il est suggéré d’installer, à l’entrée du bureau de vote, une affiche informant le public de la possibilité d’obtenir de l’aide en cas de besoin.</w:t>
      </w:r>
    </w:p>
    <w:p w:rsidR="00805197" w:rsidRDefault="00805197" w:rsidP="00805197">
      <w:pPr>
        <w:ind w:left="786"/>
        <w:jc w:val="both"/>
        <w:textAlignment w:val="baseline"/>
        <w:rPr>
          <w:rFonts w:ascii="Calibri Light" w:eastAsia="Arial" w:hAnsi="Calibri Light"/>
          <w:color w:val="000000"/>
          <w:sz w:val="18"/>
        </w:rPr>
      </w:pPr>
      <w:r w:rsidRPr="003D5FC5">
        <w:rPr>
          <w:rFonts w:ascii="Calibri Light" w:eastAsia="Arial" w:hAnsi="Calibri Light"/>
          <w:color w:val="000000"/>
          <w:sz w:val="18"/>
        </w:rPr>
        <w:t>Pour rappel, l’accessibilité du bâtiment où sont organisées les élections doit également être adaptée pour les personnes fragilisées. La mise à disposition d’aires de stationnement réservées y aidera.</w:t>
      </w:r>
    </w:p>
    <w:p w:rsidR="00805197" w:rsidRPr="009C372F" w:rsidRDefault="00805197" w:rsidP="00805197">
      <w:pPr>
        <w:pStyle w:val="Paragraphedeliste"/>
        <w:numPr>
          <w:ilvl w:val="0"/>
          <w:numId w:val="8"/>
        </w:numPr>
        <w:jc w:val="both"/>
        <w:textAlignment w:val="baseline"/>
        <w:rPr>
          <w:b/>
          <w:smallCaps/>
          <w:color w:val="13A99D"/>
        </w:rPr>
      </w:pPr>
      <w:r w:rsidRPr="004A2A42">
        <w:rPr>
          <w:b/>
          <w:smallCaps/>
          <w:color w:val="13A99D"/>
        </w:rPr>
        <w:t xml:space="preserve">Des centres de vote accessibles : </w:t>
      </w:r>
      <w:r w:rsidRPr="009C372F">
        <w:rPr>
          <w:b/>
          <w:i/>
          <w:color w:val="1E2445"/>
        </w:rPr>
        <w:t>recommandations pratiques</w:t>
      </w:r>
    </w:p>
    <w:p w:rsidR="00805197" w:rsidRDefault="00805197" w:rsidP="00805197">
      <w:pPr>
        <w:pStyle w:val="Paragraphedeliste"/>
        <w:ind w:left="284"/>
        <w:jc w:val="both"/>
        <w:textAlignment w:val="baseline"/>
        <w:rPr>
          <w:b/>
          <w:smallCaps/>
          <w:color w:val="13A99D"/>
        </w:rPr>
      </w:pPr>
    </w:p>
    <w:p w:rsidR="00805197" w:rsidRDefault="00805197" w:rsidP="00B911FC">
      <w:pPr>
        <w:ind w:left="360"/>
        <w:jc w:val="both"/>
        <w:textAlignment w:val="baseline"/>
        <w:rPr>
          <w:rFonts w:ascii="Calibri Light" w:eastAsia="Arial" w:hAnsi="Calibri Light"/>
          <w:color w:val="000000"/>
          <w:sz w:val="18"/>
        </w:rPr>
      </w:pPr>
      <w:r w:rsidRPr="003D5FC5">
        <w:rPr>
          <w:rFonts w:ascii="Calibri Light" w:eastAsia="Arial" w:hAnsi="Calibri Light"/>
          <w:color w:val="000000"/>
          <w:sz w:val="18"/>
        </w:rPr>
        <w:t>L’Arrêté du Gouvernement wallon du 22 juin 2006 détermine les normes minimales d’accessibilité pour l’assistance aux électeurs dans le choix des centres</w:t>
      </w:r>
      <w:r>
        <w:rPr>
          <w:rFonts w:ascii="Calibri Light" w:eastAsia="Arial" w:hAnsi="Calibri Light"/>
          <w:color w:val="000000"/>
          <w:sz w:val="18"/>
        </w:rPr>
        <w:t xml:space="preserve"> et locaux de vote en vue des é</w:t>
      </w:r>
      <w:r w:rsidRPr="003D5FC5">
        <w:rPr>
          <w:rFonts w:ascii="Calibri Light" w:eastAsia="Arial" w:hAnsi="Calibri Light"/>
          <w:color w:val="000000"/>
          <w:sz w:val="18"/>
        </w:rPr>
        <w:t>lections communales et provinciales. On retiendra notamment que :</w:t>
      </w:r>
    </w:p>
    <w:p w:rsidR="00805197" w:rsidRPr="009C372F" w:rsidRDefault="00805197" w:rsidP="00805197">
      <w:pPr>
        <w:pStyle w:val="Paragraphedeliste"/>
        <w:numPr>
          <w:ilvl w:val="0"/>
          <w:numId w:val="12"/>
        </w:numPr>
        <w:jc w:val="both"/>
        <w:textAlignment w:val="baseline"/>
        <w:rPr>
          <w:rFonts w:ascii="Calibri Light" w:eastAsia="Arial" w:hAnsi="Calibri Light"/>
          <w:color w:val="000000"/>
          <w:sz w:val="18"/>
        </w:rPr>
      </w:pPr>
      <w:r w:rsidRPr="009C372F">
        <w:rPr>
          <w:rFonts w:ascii="Calibri Light" w:eastAsia="Arial" w:hAnsi="Calibri Light"/>
          <w:color w:val="000000"/>
          <w:sz w:val="18"/>
        </w:rPr>
        <w:t>les centres de vote doivent être accessibles de plain-pied ;</w:t>
      </w:r>
    </w:p>
    <w:p w:rsidR="00805197" w:rsidRDefault="00805197" w:rsidP="00805197">
      <w:pPr>
        <w:pStyle w:val="Paragraphedeliste"/>
        <w:jc w:val="both"/>
        <w:textAlignment w:val="baseline"/>
        <w:rPr>
          <w:rFonts w:ascii="Calibri Light" w:eastAsia="Arial" w:hAnsi="Calibri Light"/>
          <w:color w:val="000000"/>
          <w:sz w:val="18"/>
        </w:rPr>
      </w:pPr>
    </w:p>
    <w:p w:rsidR="00805197" w:rsidRPr="009C372F" w:rsidRDefault="00805197" w:rsidP="00805197">
      <w:pPr>
        <w:pStyle w:val="Paragraphedeliste"/>
        <w:numPr>
          <w:ilvl w:val="0"/>
          <w:numId w:val="12"/>
        </w:numPr>
        <w:jc w:val="both"/>
        <w:textAlignment w:val="baseline"/>
        <w:rPr>
          <w:rFonts w:ascii="Calibri Light" w:eastAsia="Arial" w:hAnsi="Calibri Light"/>
          <w:color w:val="000000"/>
          <w:sz w:val="18"/>
        </w:rPr>
      </w:pPr>
      <w:r w:rsidRPr="009C372F">
        <w:rPr>
          <w:rFonts w:ascii="Calibri Light" w:eastAsia="Arial" w:hAnsi="Calibri Light"/>
          <w:color w:val="000000"/>
          <w:sz w:val="18"/>
        </w:rPr>
        <w:t>les centres de vote doivent être pourvus de couloirs d’accès suffisamment larges et permettant une accessibilité aux personnes en chaise roulante ;</w:t>
      </w:r>
    </w:p>
    <w:p w:rsidR="00805197" w:rsidRPr="003D5FC5" w:rsidRDefault="00805197" w:rsidP="00805197">
      <w:pPr>
        <w:pStyle w:val="Paragraphedeliste"/>
        <w:ind w:left="-360"/>
        <w:jc w:val="both"/>
        <w:textAlignment w:val="baseline"/>
        <w:rPr>
          <w:rFonts w:ascii="Calibri Light" w:eastAsia="Arial" w:hAnsi="Calibri Light"/>
          <w:color w:val="000000"/>
          <w:sz w:val="18"/>
        </w:rPr>
      </w:pPr>
    </w:p>
    <w:p w:rsidR="00805197" w:rsidRPr="009C372F" w:rsidRDefault="00805197" w:rsidP="00805197">
      <w:pPr>
        <w:pStyle w:val="Paragraphedeliste"/>
        <w:numPr>
          <w:ilvl w:val="0"/>
          <w:numId w:val="12"/>
        </w:numPr>
        <w:jc w:val="both"/>
        <w:textAlignment w:val="baseline"/>
        <w:rPr>
          <w:rFonts w:ascii="Calibri Light" w:eastAsia="Arial" w:hAnsi="Calibri Light"/>
          <w:color w:val="000000"/>
          <w:sz w:val="18"/>
        </w:rPr>
      </w:pPr>
      <w:r w:rsidRPr="009C372F">
        <w:rPr>
          <w:rFonts w:ascii="Calibri Light" w:eastAsia="Arial" w:hAnsi="Calibri Light"/>
          <w:color w:val="000000"/>
          <w:sz w:val="18"/>
        </w:rPr>
        <w:t>la disposition des centres de vote doit permettre l’installation d’au moins un isoloir adapté au rez-de-chaussée. A cet égard, il est recommandé qu’un isoloir sur cinq soit accessible aux personnes présentant un handicap ;</w:t>
      </w:r>
    </w:p>
    <w:p w:rsidR="00805197" w:rsidRDefault="00805197" w:rsidP="00805197">
      <w:pPr>
        <w:jc w:val="both"/>
        <w:textAlignment w:val="baseline"/>
        <w:rPr>
          <w:rFonts w:ascii="Calibri Light" w:eastAsia="Arial" w:hAnsi="Calibri Light"/>
          <w:color w:val="000000"/>
          <w:sz w:val="18"/>
        </w:rPr>
      </w:pPr>
    </w:p>
    <w:p w:rsidR="00805197" w:rsidRPr="009C372F" w:rsidRDefault="00805197" w:rsidP="00805197">
      <w:pPr>
        <w:pStyle w:val="Paragraphedeliste"/>
        <w:numPr>
          <w:ilvl w:val="0"/>
          <w:numId w:val="12"/>
        </w:numPr>
        <w:jc w:val="both"/>
        <w:textAlignment w:val="baseline"/>
        <w:rPr>
          <w:rFonts w:ascii="Calibri Light" w:eastAsia="Arial" w:hAnsi="Calibri Light"/>
          <w:color w:val="000000"/>
          <w:sz w:val="18"/>
        </w:rPr>
      </w:pPr>
      <w:r w:rsidRPr="009C372F">
        <w:rPr>
          <w:rFonts w:ascii="Calibri Light" w:eastAsia="Arial" w:hAnsi="Calibri Light"/>
          <w:color w:val="000000"/>
          <w:sz w:val="18"/>
        </w:rPr>
        <w:t xml:space="preserve">minimum un parking réservé aux personnes handicapées est présent à proximité immédiate du centre de vote (voir </w:t>
      </w:r>
      <w:r w:rsidRPr="009C372F">
        <w:rPr>
          <w:rFonts w:ascii="Calibri Light" w:eastAsia="Arial" w:hAnsi="Calibri Light"/>
          <w:color w:val="000000"/>
          <w:sz w:val="18"/>
        </w:rPr>
        <w:br/>
      </w:r>
      <w:r w:rsidRPr="00C074EA">
        <w:rPr>
          <w:rFonts w:ascii="Calibri Light" w:eastAsia="Arial" w:hAnsi="Calibri Light"/>
          <w:color w:val="000000"/>
          <w:sz w:val="18"/>
        </w:rPr>
        <w:t>VI. – a) : stationner</w:t>
      </w:r>
      <w:r w:rsidRPr="009C372F">
        <w:rPr>
          <w:rFonts w:ascii="Calibri Light" w:eastAsia="Arial" w:hAnsi="Calibri Light"/>
          <w:color w:val="000000"/>
          <w:sz w:val="18"/>
        </w:rPr>
        <w:t>) ;</w:t>
      </w:r>
    </w:p>
    <w:p w:rsidR="00805197" w:rsidRDefault="00805197" w:rsidP="00805197">
      <w:pPr>
        <w:jc w:val="both"/>
        <w:textAlignment w:val="baseline"/>
        <w:rPr>
          <w:rFonts w:ascii="Calibri Light" w:eastAsia="Arial" w:hAnsi="Calibri Light"/>
          <w:color w:val="000000"/>
          <w:sz w:val="18"/>
        </w:rPr>
      </w:pPr>
    </w:p>
    <w:p w:rsidR="00805197" w:rsidRPr="009C372F" w:rsidRDefault="00805197" w:rsidP="00805197">
      <w:pPr>
        <w:pStyle w:val="Paragraphedeliste"/>
        <w:numPr>
          <w:ilvl w:val="0"/>
          <w:numId w:val="12"/>
        </w:numPr>
        <w:jc w:val="both"/>
        <w:textAlignment w:val="baseline"/>
        <w:rPr>
          <w:rFonts w:ascii="Calibri Light" w:eastAsia="Arial" w:hAnsi="Calibri Light"/>
          <w:color w:val="000000"/>
          <w:sz w:val="18"/>
        </w:rPr>
      </w:pPr>
      <w:r w:rsidRPr="009C372F">
        <w:rPr>
          <w:rFonts w:ascii="Calibri Light" w:eastAsia="Arial" w:hAnsi="Calibri Light"/>
          <w:color w:val="000000"/>
          <w:sz w:val="18"/>
        </w:rPr>
        <w:t xml:space="preserve">la voie d’accès menant au centre de vote doit être horizontale, dépourvue de toute marche ou ressaut et mesurer </w:t>
      </w:r>
      <w:r w:rsidRPr="009C372F">
        <w:rPr>
          <w:rFonts w:ascii="Calibri Light" w:eastAsia="Arial" w:hAnsi="Calibri Light"/>
          <w:color w:val="000000"/>
          <w:sz w:val="18"/>
        </w:rPr>
        <w:br/>
        <w:t xml:space="preserve">une largeur minimale de 120 cm. Son revêtement est non meuble, non glissant et sans obstacle à la roue et à la </w:t>
      </w:r>
      <w:r w:rsidRPr="009C372F">
        <w:rPr>
          <w:rFonts w:ascii="Calibri Light" w:eastAsia="Arial" w:hAnsi="Calibri Light"/>
          <w:color w:val="000000"/>
          <w:sz w:val="18"/>
        </w:rPr>
        <w:br/>
        <w:t>canne.</w:t>
      </w:r>
    </w:p>
    <w:p w:rsidR="00805197" w:rsidRPr="003D5FC5" w:rsidRDefault="00805197" w:rsidP="00805197">
      <w:pPr>
        <w:tabs>
          <w:tab w:val="left" w:pos="1520"/>
        </w:tabs>
        <w:jc w:val="both"/>
        <w:textAlignment w:val="baseline"/>
        <w:rPr>
          <w:rFonts w:ascii="Calibri Light" w:eastAsia="Arial" w:hAnsi="Calibri Light"/>
          <w:color w:val="000000"/>
          <w:sz w:val="18"/>
        </w:rPr>
      </w:pPr>
      <w:r>
        <w:rPr>
          <w:rFonts w:ascii="Calibri Light" w:eastAsia="Arial" w:hAnsi="Calibri Light"/>
          <w:color w:val="000000"/>
          <w:sz w:val="18"/>
        </w:rPr>
        <w:tab/>
      </w:r>
    </w:p>
    <w:p w:rsidR="00805197" w:rsidRDefault="00786A9D" w:rsidP="00805197">
      <w:pPr>
        <w:ind w:left="360"/>
        <w:jc w:val="both"/>
        <w:textAlignment w:val="baseline"/>
        <w:rPr>
          <w:rFonts w:ascii="Calibri Light" w:eastAsia="Arial" w:hAnsi="Calibri Light"/>
          <w:color w:val="000000"/>
          <w:sz w:val="18"/>
        </w:rPr>
      </w:pPr>
      <w:r w:rsidRPr="00786A9D">
        <w:rPr>
          <w:b/>
          <w:smallCaps/>
          <w:noProof/>
          <w:color w:val="13A99D"/>
          <w:lang w:eastAsia="fr-BE"/>
        </w:rPr>
        <w:pict>
          <v:rect id="_x0000_s1032" style="position:absolute;left:0;text-align:left;margin-left:144.4pt;margin-top:31.35pt;width:132.15pt;height:71.5pt;z-index:251658240" fillcolor="#13a99d" strokecolor="white" strokeweight="1.5pt">
            <v:shadow color="#868686"/>
            <v:textbox style="mso-next-textbox:#_x0000_s1032">
              <w:txbxContent>
                <w:p w:rsidR="00805197" w:rsidRPr="00805197" w:rsidRDefault="00805197" w:rsidP="00805197">
                  <w:pPr>
                    <w:ind w:left="708"/>
                    <w:textAlignment w:val="baseline"/>
                    <w:rPr>
                      <w:rFonts w:ascii="Calibri Light" w:eastAsia="Arial" w:hAnsi="Calibri Light"/>
                      <w:b/>
                      <w:color w:val="FFFFFF"/>
                      <w:sz w:val="20"/>
                    </w:rPr>
                  </w:pPr>
                  <w:r w:rsidRPr="00805197">
                    <w:rPr>
                      <w:rFonts w:ascii="Calibri Light" w:eastAsia="Arial" w:hAnsi="Calibri Light"/>
                      <w:b/>
                      <w:color w:val="FFFFFF"/>
                      <w:sz w:val="20"/>
                    </w:rPr>
                    <w:t xml:space="preserve">S : </w:t>
                  </w:r>
                  <w:r w:rsidRPr="009C372F">
                    <w:rPr>
                      <w:rFonts w:ascii="Calibri Light" w:eastAsia="Arial" w:hAnsi="Calibri Light"/>
                      <w:b/>
                      <w:color w:val="1E2445"/>
                      <w:sz w:val="20"/>
                    </w:rPr>
                    <w:t>Stationner</w:t>
                  </w:r>
                </w:p>
                <w:p w:rsidR="00805197" w:rsidRPr="009C372F" w:rsidRDefault="00805197" w:rsidP="00805197">
                  <w:pPr>
                    <w:ind w:left="708"/>
                    <w:textAlignment w:val="baseline"/>
                    <w:rPr>
                      <w:rFonts w:ascii="Calibri Light" w:eastAsia="Arial" w:hAnsi="Calibri Light"/>
                      <w:b/>
                      <w:color w:val="1E2445"/>
                      <w:sz w:val="20"/>
                    </w:rPr>
                  </w:pPr>
                  <w:r w:rsidRPr="00805197">
                    <w:rPr>
                      <w:rFonts w:ascii="Calibri Light" w:eastAsia="Arial" w:hAnsi="Calibri Light"/>
                      <w:b/>
                      <w:color w:val="FFFFFF"/>
                      <w:sz w:val="20"/>
                    </w:rPr>
                    <w:t xml:space="preserve">E : </w:t>
                  </w:r>
                  <w:r w:rsidRPr="009C372F">
                    <w:rPr>
                      <w:rFonts w:ascii="Calibri Light" w:eastAsia="Arial" w:hAnsi="Calibri Light"/>
                      <w:b/>
                      <w:color w:val="1E2445"/>
                      <w:sz w:val="20"/>
                    </w:rPr>
                    <w:t>Entrer</w:t>
                  </w:r>
                </w:p>
                <w:p w:rsidR="00805197" w:rsidRPr="009C372F" w:rsidRDefault="00805197" w:rsidP="00805197">
                  <w:pPr>
                    <w:ind w:left="708"/>
                    <w:textAlignment w:val="baseline"/>
                    <w:rPr>
                      <w:rFonts w:ascii="Calibri Light" w:eastAsia="Arial" w:hAnsi="Calibri Light"/>
                      <w:b/>
                      <w:color w:val="1E2445"/>
                      <w:sz w:val="20"/>
                    </w:rPr>
                  </w:pPr>
                  <w:r w:rsidRPr="00805197">
                    <w:rPr>
                      <w:rFonts w:ascii="Calibri Light" w:eastAsia="Arial" w:hAnsi="Calibri Light"/>
                      <w:b/>
                      <w:color w:val="FFFFFF"/>
                      <w:sz w:val="20"/>
                    </w:rPr>
                    <w:t xml:space="preserve">C : </w:t>
                  </w:r>
                  <w:r w:rsidRPr="009C372F">
                    <w:rPr>
                      <w:rFonts w:ascii="Calibri Light" w:eastAsia="Arial" w:hAnsi="Calibri Light"/>
                      <w:b/>
                      <w:color w:val="1E2445"/>
                      <w:sz w:val="20"/>
                    </w:rPr>
                    <w:t>Circuler</w:t>
                  </w:r>
                </w:p>
                <w:p w:rsidR="00805197" w:rsidRPr="009C372F" w:rsidRDefault="00805197" w:rsidP="00805197">
                  <w:pPr>
                    <w:ind w:left="708"/>
                    <w:textAlignment w:val="baseline"/>
                    <w:rPr>
                      <w:rFonts w:ascii="Calibri Light" w:eastAsia="Arial" w:hAnsi="Calibri Light"/>
                      <w:b/>
                      <w:color w:val="1E2445"/>
                      <w:sz w:val="20"/>
                    </w:rPr>
                  </w:pPr>
                  <w:r w:rsidRPr="00805197">
                    <w:rPr>
                      <w:rFonts w:ascii="Calibri Light" w:eastAsia="Arial" w:hAnsi="Calibri Light"/>
                      <w:b/>
                      <w:color w:val="FFFFFF"/>
                      <w:sz w:val="20"/>
                    </w:rPr>
                    <w:t xml:space="preserve">U : </w:t>
                  </w:r>
                  <w:r w:rsidRPr="009C372F">
                    <w:rPr>
                      <w:rFonts w:ascii="Calibri Light" w:eastAsia="Arial" w:hAnsi="Calibri Light"/>
                      <w:b/>
                      <w:color w:val="1E2445"/>
                      <w:sz w:val="20"/>
                    </w:rPr>
                    <w:t>Utiliser</w:t>
                  </w:r>
                </w:p>
                <w:p w:rsidR="00805197" w:rsidRPr="00805197" w:rsidRDefault="00805197" w:rsidP="00805197">
                  <w:pPr>
                    <w:ind w:left="708"/>
                    <w:textAlignment w:val="baseline"/>
                    <w:rPr>
                      <w:rFonts w:ascii="Calibri Light" w:eastAsia="Arial" w:hAnsi="Calibri Light"/>
                      <w:b/>
                      <w:color w:val="FFFFFF"/>
                      <w:sz w:val="20"/>
                    </w:rPr>
                  </w:pPr>
                  <w:r w:rsidRPr="00805197">
                    <w:rPr>
                      <w:rFonts w:ascii="Calibri Light" w:eastAsia="Arial" w:hAnsi="Calibri Light"/>
                      <w:b/>
                      <w:color w:val="FFFFFF"/>
                      <w:sz w:val="20"/>
                    </w:rPr>
                    <w:t>E </w:t>
                  </w:r>
                  <w:proofErr w:type="gramStart"/>
                  <w:r w:rsidRPr="00805197">
                    <w:rPr>
                      <w:rFonts w:ascii="Calibri Light" w:eastAsia="Arial" w:hAnsi="Calibri Light"/>
                      <w:b/>
                      <w:color w:val="FFFFFF"/>
                      <w:sz w:val="20"/>
                    </w:rPr>
                    <w:t xml:space="preserve">:  </w:t>
                  </w:r>
                  <w:r w:rsidRPr="009C372F">
                    <w:rPr>
                      <w:rFonts w:ascii="Calibri Light" w:eastAsia="Arial" w:hAnsi="Calibri Light"/>
                      <w:b/>
                      <w:color w:val="1E2445"/>
                      <w:sz w:val="20"/>
                    </w:rPr>
                    <w:t>Evacuer</w:t>
                  </w:r>
                  <w:proofErr w:type="gramEnd"/>
                </w:p>
                <w:p w:rsidR="00805197" w:rsidRPr="00805197" w:rsidRDefault="00805197" w:rsidP="00805197">
                  <w:pPr>
                    <w:ind w:left="708"/>
                    <w:textAlignment w:val="baseline"/>
                    <w:rPr>
                      <w:rFonts w:ascii="Calibri Light" w:eastAsia="Arial" w:hAnsi="Calibri Light"/>
                      <w:b/>
                      <w:color w:val="FFFFFF"/>
                      <w:sz w:val="20"/>
                    </w:rPr>
                  </w:pPr>
                  <w:r w:rsidRPr="009C372F">
                    <w:rPr>
                      <w:rFonts w:ascii="Calibri Light" w:eastAsia="Arial" w:hAnsi="Calibri Light"/>
                      <w:b/>
                      <w:color w:val="1E2445"/>
                      <w:sz w:val="20"/>
                    </w:rPr>
                    <w:t>Evacuer</w:t>
                  </w:r>
                </w:p>
                <w:p w:rsidR="00805197" w:rsidRDefault="00805197" w:rsidP="00805197"/>
              </w:txbxContent>
            </v:textbox>
          </v:rect>
        </w:pict>
      </w:r>
      <w:r w:rsidR="00805197" w:rsidRPr="003D5FC5">
        <w:rPr>
          <w:rFonts w:ascii="Calibri Light" w:eastAsia="Arial" w:hAnsi="Calibri Light"/>
          <w:color w:val="000000"/>
          <w:sz w:val="18"/>
        </w:rPr>
        <w:t xml:space="preserve">Au-delà des normes minimales, lors des aménagements que vous effectuerez, nous vous recommandons d’inscrire votre démarche dans une optique réfléchie en matière de cheminement de type </w:t>
      </w:r>
      <w:r w:rsidR="00805197" w:rsidRPr="003D5FC5">
        <w:rPr>
          <w:rFonts w:ascii="Calibri Light" w:eastAsia="Arial" w:hAnsi="Calibri Light"/>
          <w:i/>
          <w:color w:val="000000"/>
          <w:sz w:val="18"/>
        </w:rPr>
        <w:t>SECUE</w:t>
      </w:r>
      <w:r w:rsidR="00805197" w:rsidRPr="003D5FC5">
        <w:rPr>
          <w:rFonts w:ascii="Calibri Light" w:eastAsia="Arial" w:hAnsi="Calibri Light"/>
          <w:color w:val="000000"/>
          <w:sz w:val="18"/>
        </w:rPr>
        <w:t>, à savoir :</w:t>
      </w:r>
    </w:p>
    <w:p w:rsidR="00805197" w:rsidRDefault="00805197" w:rsidP="00805197">
      <w:pPr>
        <w:pStyle w:val="Paragraphedeliste"/>
        <w:ind w:left="284"/>
        <w:jc w:val="both"/>
        <w:textAlignment w:val="baseline"/>
        <w:rPr>
          <w:b/>
          <w:smallCaps/>
          <w:color w:val="13A99D"/>
        </w:rPr>
      </w:pPr>
    </w:p>
    <w:p w:rsidR="00805197" w:rsidRDefault="00805197" w:rsidP="00805197">
      <w:pPr>
        <w:pStyle w:val="Paragraphedeliste"/>
        <w:ind w:left="284"/>
        <w:jc w:val="both"/>
        <w:textAlignment w:val="baseline"/>
        <w:rPr>
          <w:b/>
          <w:smallCaps/>
          <w:color w:val="13A99D"/>
        </w:rPr>
      </w:pPr>
    </w:p>
    <w:p w:rsidR="00805197" w:rsidRDefault="00805197" w:rsidP="00805197">
      <w:pPr>
        <w:pStyle w:val="Paragraphedeliste"/>
        <w:ind w:left="284"/>
        <w:jc w:val="both"/>
        <w:textAlignment w:val="baseline"/>
        <w:rPr>
          <w:b/>
          <w:smallCaps/>
          <w:color w:val="13A99D"/>
        </w:rPr>
      </w:pPr>
    </w:p>
    <w:p w:rsidR="00805197" w:rsidRPr="009C372F" w:rsidRDefault="00805197" w:rsidP="00805197">
      <w:pPr>
        <w:pStyle w:val="Paragraphedeliste"/>
        <w:ind w:left="284"/>
        <w:jc w:val="both"/>
        <w:textAlignment w:val="baseline"/>
        <w:rPr>
          <w:b/>
          <w:smallCaps/>
          <w:color w:val="13A99D"/>
        </w:rPr>
      </w:pPr>
    </w:p>
    <w:p w:rsidR="00805197" w:rsidRDefault="00805197" w:rsidP="00805197">
      <w:pPr>
        <w:pStyle w:val="Default"/>
        <w:jc w:val="both"/>
        <w:rPr>
          <w:rFonts w:ascii="Calibri" w:hAnsi="Calibri" w:cs="Times New Roman"/>
          <w:b/>
          <w:smallCaps/>
          <w:color w:val="13A99D"/>
          <w:sz w:val="22"/>
          <w:szCs w:val="22"/>
          <w:lang w:val="fr-FR"/>
        </w:rPr>
      </w:pPr>
    </w:p>
    <w:p w:rsidR="00805197" w:rsidRPr="0003463B" w:rsidRDefault="00805197" w:rsidP="00805197">
      <w:pPr>
        <w:pStyle w:val="Default"/>
        <w:jc w:val="both"/>
        <w:rPr>
          <w:rFonts w:ascii="Calibri" w:hAnsi="Calibri" w:cs="Times New Roman"/>
          <w:b/>
          <w:smallCaps/>
          <w:color w:val="13A99D"/>
          <w:sz w:val="22"/>
          <w:szCs w:val="22"/>
          <w:lang w:val="fr-FR"/>
        </w:rPr>
      </w:pPr>
    </w:p>
    <w:p w:rsidR="00805197" w:rsidRDefault="00805197" w:rsidP="00805197">
      <w:pPr>
        <w:tabs>
          <w:tab w:val="left" w:pos="284"/>
        </w:tabs>
        <w:ind w:left="284"/>
        <w:textAlignment w:val="baseline"/>
        <w:rPr>
          <w:rFonts w:ascii="Calibri Light" w:eastAsia="Arial" w:hAnsi="Calibri Light"/>
          <w:color w:val="000000"/>
          <w:sz w:val="18"/>
        </w:rPr>
      </w:pPr>
      <w:r w:rsidRPr="003D5FC5">
        <w:rPr>
          <w:rFonts w:ascii="Calibri Light" w:eastAsia="Arial" w:hAnsi="Calibri Light"/>
          <w:color w:val="000000"/>
          <w:sz w:val="18"/>
        </w:rPr>
        <w:t>Telle est l’optique dans laquelle les recommandations suivantes ont été rédigées.</w:t>
      </w:r>
    </w:p>
    <w:p w:rsidR="00805197" w:rsidRDefault="00805197" w:rsidP="00B911FC">
      <w:pPr>
        <w:pStyle w:val="Paragraphedeliste"/>
        <w:numPr>
          <w:ilvl w:val="0"/>
          <w:numId w:val="13"/>
        </w:numPr>
        <w:jc w:val="both"/>
        <w:textAlignment w:val="baseline"/>
        <w:rPr>
          <w:b/>
          <w:color w:val="13A99D"/>
        </w:rPr>
      </w:pPr>
      <w:r w:rsidRPr="00113434">
        <w:rPr>
          <w:b/>
          <w:color w:val="13A99D"/>
        </w:rPr>
        <w:t>Se déplacer vers le bureau de vote (Stationner)</w:t>
      </w:r>
    </w:p>
    <w:p w:rsidR="00B911FC" w:rsidRPr="00B911FC" w:rsidRDefault="00B911FC" w:rsidP="00B911FC">
      <w:pPr>
        <w:pStyle w:val="Paragraphedeliste"/>
        <w:ind w:left="786"/>
        <w:jc w:val="both"/>
        <w:textAlignment w:val="baseline"/>
        <w:rPr>
          <w:b/>
          <w:color w:val="13A99D"/>
        </w:rPr>
      </w:pPr>
    </w:p>
    <w:p w:rsidR="00805197" w:rsidRPr="00805197" w:rsidRDefault="00805197" w:rsidP="00805197">
      <w:pPr>
        <w:tabs>
          <w:tab w:val="left" w:pos="284"/>
        </w:tabs>
        <w:ind w:left="786"/>
        <w:jc w:val="both"/>
        <w:textAlignment w:val="baseline"/>
        <w:rPr>
          <w:rFonts w:ascii="Calibri Light" w:eastAsia="Arial" w:hAnsi="Calibri Light"/>
          <w:color w:val="000000"/>
          <w:sz w:val="18"/>
        </w:rPr>
      </w:pPr>
      <w:r w:rsidRPr="003D5FC5">
        <w:rPr>
          <w:rFonts w:ascii="Calibri Light" w:eastAsia="Arial" w:hAnsi="Calibri Light"/>
          <w:color w:val="000000"/>
          <w:sz w:val="18"/>
        </w:rPr>
        <w:t xml:space="preserve">Pour rappel, il convient tout d’abord d’encourager la mise à disposition de transport </w:t>
      </w:r>
      <w:r>
        <w:rPr>
          <w:rFonts w:ascii="Calibri Light" w:eastAsia="Arial" w:hAnsi="Calibri Light"/>
          <w:color w:val="000000"/>
          <w:sz w:val="18"/>
        </w:rPr>
        <w:t xml:space="preserve">public adapté, vers les bureaux </w:t>
      </w:r>
      <w:r w:rsidRPr="003D5FC5">
        <w:rPr>
          <w:rFonts w:ascii="Calibri Light" w:eastAsia="Arial" w:hAnsi="Calibri Light"/>
          <w:color w:val="000000"/>
          <w:sz w:val="18"/>
        </w:rPr>
        <w:t>de vote, pour les personnes handicapées mais également pour les personnes âgées par exemple.</w:t>
      </w:r>
    </w:p>
    <w:p w:rsidR="00805197" w:rsidRPr="00805197" w:rsidRDefault="00805197" w:rsidP="00805197">
      <w:pPr>
        <w:tabs>
          <w:tab w:val="left" w:pos="284"/>
        </w:tabs>
        <w:ind w:left="786"/>
        <w:jc w:val="both"/>
        <w:textAlignment w:val="baseline"/>
        <w:rPr>
          <w:rFonts w:ascii="Calibri Light" w:eastAsia="Arial" w:hAnsi="Calibri Light"/>
          <w:color w:val="000000"/>
          <w:spacing w:val="-1"/>
          <w:sz w:val="18"/>
        </w:rPr>
      </w:pPr>
      <w:r w:rsidRPr="003D5FC5">
        <w:rPr>
          <w:rFonts w:ascii="Calibri Light" w:eastAsia="Arial" w:hAnsi="Calibri Light"/>
          <w:color w:val="000000"/>
          <w:spacing w:val="-1"/>
          <w:sz w:val="18"/>
        </w:rPr>
        <w:t>Il est ensuite important de rendre les abords du bureau de vote accessibles à chacun en matière de stationnement.</w:t>
      </w:r>
      <w:r>
        <w:rPr>
          <w:rFonts w:ascii="Calibri Light" w:eastAsia="Arial" w:hAnsi="Calibri Light"/>
          <w:color w:val="000000"/>
          <w:sz w:val="18"/>
        </w:rPr>
        <w:tab/>
      </w:r>
    </w:p>
    <w:p w:rsidR="00805197" w:rsidRDefault="00805197" w:rsidP="00805197">
      <w:pPr>
        <w:tabs>
          <w:tab w:val="left" w:pos="284"/>
        </w:tabs>
        <w:ind w:left="786"/>
        <w:jc w:val="both"/>
        <w:textAlignment w:val="baseline"/>
        <w:rPr>
          <w:rFonts w:ascii="Calibri Light" w:eastAsia="Arial" w:hAnsi="Calibri Light"/>
          <w:color w:val="000000"/>
          <w:sz w:val="18"/>
        </w:rPr>
      </w:pPr>
      <w:r w:rsidRPr="003D5FC5">
        <w:rPr>
          <w:rFonts w:ascii="Calibri Light" w:eastAsia="Arial" w:hAnsi="Calibri Light"/>
          <w:color w:val="000000"/>
          <w:sz w:val="18"/>
        </w:rPr>
        <w:t>Il convient donc de prévoir plusieurs emplacements de parking réservés aux pe</w:t>
      </w:r>
      <w:r>
        <w:rPr>
          <w:rFonts w:ascii="Calibri Light" w:eastAsia="Arial" w:hAnsi="Calibri Light"/>
          <w:color w:val="000000"/>
          <w:sz w:val="18"/>
        </w:rPr>
        <w:t xml:space="preserve">rsonnes handicapées à proximité </w:t>
      </w:r>
      <w:r w:rsidRPr="003D5FC5">
        <w:rPr>
          <w:rFonts w:ascii="Calibri Light" w:eastAsia="Arial" w:hAnsi="Calibri Light"/>
          <w:color w:val="000000"/>
          <w:sz w:val="18"/>
        </w:rPr>
        <w:t>immédiate de l’entrée du bureau de vote et répondant aux prescriptions suivantes :</w:t>
      </w:r>
    </w:p>
    <w:p w:rsidR="00805197" w:rsidRDefault="00805197" w:rsidP="00805197">
      <w:pPr>
        <w:pStyle w:val="Paragraphedeliste"/>
        <w:ind w:left="786"/>
        <w:jc w:val="both"/>
        <w:textAlignment w:val="baseline"/>
        <w:rPr>
          <w:rFonts w:ascii="Calibri Light" w:eastAsia="Arial" w:hAnsi="Calibri Light"/>
          <w:color w:val="000000"/>
          <w:sz w:val="18"/>
        </w:rPr>
      </w:pPr>
    </w:p>
    <w:p w:rsidR="00805197" w:rsidRDefault="00805197" w:rsidP="00805197">
      <w:pPr>
        <w:pStyle w:val="Paragraphedeliste"/>
        <w:numPr>
          <w:ilvl w:val="0"/>
          <w:numId w:val="14"/>
        </w:numPr>
        <w:ind w:left="1146"/>
        <w:jc w:val="both"/>
        <w:textAlignment w:val="baseline"/>
        <w:rPr>
          <w:rFonts w:ascii="Calibri Light" w:eastAsia="Arial" w:hAnsi="Calibri Light"/>
          <w:color w:val="000000"/>
          <w:sz w:val="18"/>
        </w:rPr>
      </w:pPr>
      <w:r w:rsidRPr="003D5FC5">
        <w:rPr>
          <w:rFonts w:ascii="Calibri Light" w:eastAsia="Arial" w:hAnsi="Calibri Light"/>
          <w:color w:val="000000"/>
          <w:sz w:val="18"/>
        </w:rPr>
        <w:t>être réservés à l’aide du panneau officiel E9a + additionnel (logo de la chaise roulante) ;</w:t>
      </w:r>
    </w:p>
    <w:p w:rsidR="00805197" w:rsidRPr="0049008C" w:rsidRDefault="00805197" w:rsidP="00805197">
      <w:pPr>
        <w:pStyle w:val="Paragraphedeliste"/>
        <w:ind w:left="786"/>
        <w:jc w:val="both"/>
        <w:textAlignment w:val="baseline"/>
        <w:rPr>
          <w:rFonts w:ascii="Calibri Light" w:eastAsia="Arial" w:hAnsi="Calibri Light"/>
          <w:color w:val="000000"/>
          <w:sz w:val="18"/>
        </w:rPr>
      </w:pPr>
    </w:p>
    <w:p w:rsidR="00805197" w:rsidRDefault="00805197" w:rsidP="00805197">
      <w:pPr>
        <w:pStyle w:val="Paragraphedeliste"/>
        <w:numPr>
          <w:ilvl w:val="0"/>
          <w:numId w:val="14"/>
        </w:numPr>
        <w:ind w:left="1146"/>
        <w:jc w:val="both"/>
        <w:textAlignment w:val="baseline"/>
        <w:rPr>
          <w:rFonts w:ascii="Calibri Light" w:eastAsia="Arial" w:hAnsi="Calibri Light"/>
          <w:color w:val="000000"/>
          <w:sz w:val="18"/>
        </w:rPr>
      </w:pPr>
      <w:r w:rsidRPr="003D5FC5">
        <w:rPr>
          <w:rFonts w:ascii="Calibri Light" w:eastAsia="Arial" w:hAnsi="Calibri Light"/>
          <w:color w:val="000000"/>
          <w:sz w:val="18"/>
        </w:rPr>
        <w:t>être situés à une distance minimum de 50m du local si l’environnement immédiat le permet ;</w:t>
      </w:r>
    </w:p>
    <w:p w:rsidR="00805197" w:rsidRDefault="00805197" w:rsidP="00805197">
      <w:pPr>
        <w:pStyle w:val="Paragraphedeliste"/>
        <w:ind w:left="786"/>
        <w:jc w:val="both"/>
        <w:textAlignment w:val="baseline"/>
        <w:rPr>
          <w:rFonts w:ascii="Calibri Light" w:eastAsia="Arial" w:hAnsi="Calibri Light"/>
          <w:color w:val="000000"/>
          <w:sz w:val="18"/>
        </w:rPr>
      </w:pPr>
    </w:p>
    <w:p w:rsidR="00805197" w:rsidRDefault="00805197" w:rsidP="00805197">
      <w:pPr>
        <w:pStyle w:val="Paragraphedeliste"/>
        <w:numPr>
          <w:ilvl w:val="0"/>
          <w:numId w:val="14"/>
        </w:numPr>
        <w:ind w:left="1146"/>
        <w:textAlignment w:val="baseline"/>
        <w:rPr>
          <w:rFonts w:ascii="Calibri Light" w:eastAsia="Arial" w:hAnsi="Calibri Light"/>
          <w:color w:val="000000"/>
          <w:sz w:val="18"/>
        </w:rPr>
      </w:pPr>
      <w:r w:rsidRPr="003D5FC5">
        <w:rPr>
          <w:rFonts w:ascii="Calibri Light" w:eastAsia="Arial" w:hAnsi="Calibri Light"/>
          <w:color w:val="000000"/>
          <w:sz w:val="18"/>
        </w:rPr>
        <w:t>être de dimensions suffisantes (3,30 m de large pour des emplacements côte à côte ; 6 m de long pour de</w:t>
      </w:r>
      <w:r>
        <w:rPr>
          <w:rFonts w:ascii="Calibri Light" w:eastAsia="Arial" w:hAnsi="Calibri Light"/>
          <w:color w:val="000000"/>
          <w:sz w:val="18"/>
        </w:rPr>
        <w:t xml:space="preserve">s </w:t>
      </w:r>
      <w:r w:rsidRPr="003D5FC5">
        <w:rPr>
          <w:rFonts w:ascii="Calibri Light" w:eastAsia="Arial" w:hAnsi="Calibri Light"/>
          <w:color w:val="000000"/>
          <w:sz w:val="18"/>
        </w:rPr>
        <w:t>emplacements bout à bout) ;</w:t>
      </w:r>
    </w:p>
    <w:p w:rsidR="00805197" w:rsidRPr="003D5FC5" w:rsidRDefault="00805197" w:rsidP="00805197">
      <w:pPr>
        <w:pStyle w:val="Paragraphedeliste"/>
        <w:ind w:left="786"/>
        <w:jc w:val="both"/>
        <w:textAlignment w:val="baseline"/>
        <w:rPr>
          <w:rFonts w:ascii="Calibri Light" w:eastAsia="Arial" w:hAnsi="Calibri Light"/>
          <w:color w:val="000000"/>
          <w:sz w:val="18"/>
        </w:rPr>
      </w:pPr>
    </w:p>
    <w:p w:rsidR="00805197" w:rsidRDefault="00805197" w:rsidP="00805197">
      <w:pPr>
        <w:pStyle w:val="Paragraphedeliste"/>
        <w:numPr>
          <w:ilvl w:val="0"/>
          <w:numId w:val="14"/>
        </w:numPr>
        <w:ind w:left="1146"/>
        <w:jc w:val="both"/>
        <w:textAlignment w:val="baseline"/>
        <w:rPr>
          <w:rFonts w:ascii="Calibri Light" w:eastAsia="Arial" w:hAnsi="Calibri Light"/>
          <w:color w:val="000000"/>
          <w:sz w:val="18"/>
        </w:rPr>
      </w:pPr>
      <w:r w:rsidRPr="003D5FC5">
        <w:rPr>
          <w:rFonts w:ascii="Calibri Light" w:eastAsia="Arial" w:hAnsi="Calibri Light"/>
          <w:color w:val="000000"/>
          <w:sz w:val="18"/>
        </w:rPr>
        <w:t>être délimités au sol ;</w:t>
      </w:r>
    </w:p>
    <w:p w:rsidR="00805197" w:rsidRPr="003D5FC5" w:rsidRDefault="00805197" w:rsidP="00805197">
      <w:pPr>
        <w:pStyle w:val="Paragraphedeliste"/>
        <w:ind w:left="786"/>
        <w:jc w:val="both"/>
        <w:textAlignment w:val="baseline"/>
        <w:rPr>
          <w:rFonts w:ascii="Calibri Light" w:eastAsia="Arial" w:hAnsi="Calibri Light"/>
          <w:color w:val="000000"/>
          <w:sz w:val="18"/>
        </w:rPr>
      </w:pPr>
    </w:p>
    <w:p w:rsidR="00805197" w:rsidRDefault="00805197" w:rsidP="00805197">
      <w:pPr>
        <w:pStyle w:val="Paragraphedeliste"/>
        <w:numPr>
          <w:ilvl w:val="0"/>
          <w:numId w:val="14"/>
        </w:numPr>
        <w:ind w:left="1146"/>
        <w:jc w:val="both"/>
        <w:textAlignment w:val="baseline"/>
        <w:rPr>
          <w:rFonts w:ascii="Calibri Light" w:eastAsia="Arial" w:hAnsi="Calibri Light"/>
          <w:color w:val="000000"/>
          <w:sz w:val="18"/>
        </w:rPr>
      </w:pPr>
      <w:r w:rsidRPr="003D5FC5">
        <w:rPr>
          <w:rFonts w:ascii="Calibri Light" w:eastAsia="Arial" w:hAnsi="Calibri Light"/>
          <w:color w:val="000000"/>
          <w:sz w:val="18"/>
        </w:rPr>
        <w:t>être am</w:t>
      </w:r>
      <w:r>
        <w:rPr>
          <w:rFonts w:ascii="Calibri Light" w:eastAsia="Arial" w:hAnsi="Calibri Light"/>
          <w:color w:val="000000"/>
          <w:sz w:val="18"/>
        </w:rPr>
        <w:t xml:space="preserve">énagés sur une surface plane, </w:t>
      </w:r>
      <w:r w:rsidRPr="003D5FC5">
        <w:rPr>
          <w:rFonts w:ascii="Calibri Light" w:eastAsia="Arial" w:hAnsi="Calibri Light"/>
          <w:color w:val="000000"/>
          <w:sz w:val="18"/>
        </w:rPr>
        <w:t>non meuble (pas de gravi</w:t>
      </w:r>
      <w:r>
        <w:rPr>
          <w:rFonts w:ascii="Calibri Light" w:eastAsia="Arial" w:hAnsi="Calibri Light"/>
          <w:color w:val="000000"/>
          <w:sz w:val="18"/>
        </w:rPr>
        <w:t xml:space="preserve">ers, pas de pavés anciens,...) et </w:t>
      </w:r>
      <w:r w:rsidRPr="003D5FC5">
        <w:rPr>
          <w:rFonts w:ascii="Calibri Light" w:eastAsia="Arial" w:hAnsi="Calibri Light"/>
          <w:color w:val="000000"/>
          <w:sz w:val="18"/>
        </w:rPr>
        <w:t>non glissant</w:t>
      </w:r>
      <w:r>
        <w:rPr>
          <w:rFonts w:ascii="Calibri Light" w:eastAsia="Arial" w:hAnsi="Calibri Light"/>
          <w:color w:val="000000"/>
          <w:sz w:val="18"/>
        </w:rPr>
        <w:t>e</w:t>
      </w:r>
      <w:r w:rsidRPr="003D5FC5">
        <w:rPr>
          <w:rFonts w:ascii="Calibri Light" w:eastAsia="Arial" w:hAnsi="Calibri Light"/>
          <w:color w:val="000000"/>
          <w:sz w:val="18"/>
        </w:rPr>
        <w:t xml:space="preserve"> ;</w:t>
      </w:r>
    </w:p>
    <w:p w:rsidR="00805197" w:rsidRPr="003D5FC5" w:rsidRDefault="00805197" w:rsidP="00805197">
      <w:pPr>
        <w:pStyle w:val="Paragraphedeliste"/>
        <w:ind w:left="786"/>
        <w:jc w:val="both"/>
        <w:textAlignment w:val="baseline"/>
        <w:rPr>
          <w:rFonts w:ascii="Calibri Light" w:eastAsia="Arial" w:hAnsi="Calibri Light"/>
          <w:color w:val="000000"/>
          <w:sz w:val="18"/>
        </w:rPr>
      </w:pPr>
    </w:p>
    <w:p w:rsidR="00805197" w:rsidRDefault="00805197" w:rsidP="00805197">
      <w:pPr>
        <w:pStyle w:val="Paragraphedeliste"/>
        <w:numPr>
          <w:ilvl w:val="0"/>
          <w:numId w:val="14"/>
        </w:numPr>
        <w:ind w:left="1146"/>
        <w:jc w:val="both"/>
        <w:textAlignment w:val="baseline"/>
        <w:rPr>
          <w:rFonts w:ascii="Calibri Light" w:eastAsia="Arial" w:hAnsi="Calibri Light"/>
          <w:color w:val="000000"/>
          <w:sz w:val="18"/>
        </w:rPr>
      </w:pPr>
      <w:r w:rsidRPr="003D5FC5">
        <w:rPr>
          <w:rFonts w:ascii="Calibri Light" w:eastAsia="Arial" w:hAnsi="Calibri Light"/>
          <w:color w:val="000000"/>
          <w:sz w:val="18"/>
        </w:rPr>
        <w:t>être surveillés afin d’éviter le stationnement abusif en cas de forte affluence.</w:t>
      </w:r>
    </w:p>
    <w:p w:rsidR="00805197" w:rsidRPr="003D5FC5" w:rsidRDefault="00805197" w:rsidP="00805197">
      <w:pPr>
        <w:pStyle w:val="Paragraphedeliste"/>
        <w:ind w:left="786"/>
        <w:jc w:val="both"/>
        <w:textAlignment w:val="baseline"/>
        <w:rPr>
          <w:rFonts w:ascii="Calibri Light" w:eastAsia="Arial" w:hAnsi="Calibri Light"/>
          <w:color w:val="000000"/>
          <w:sz w:val="18"/>
        </w:rPr>
      </w:pPr>
    </w:p>
    <w:p w:rsidR="00805197" w:rsidRPr="003D5FC5" w:rsidRDefault="00805197" w:rsidP="00805197">
      <w:pPr>
        <w:ind w:left="786"/>
        <w:jc w:val="both"/>
        <w:textAlignment w:val="baseline"/>
        <w:rPr>
          <w:rFonts w:ascii="Calibri Light" w:eastAsia="Arial" w:hAnsi="Calibri Light"/>
          <w:color w:val="000000"/>
          <w:sz w:val="18"/>
        </w:rPr>
      </w:pPr>
      <w:r w:rsidRPr="003D5FC5">
        <w:rPr>
          <w:rFonts w:ascii="Calibri Light" w:eastAsia="Arial" w:hAnsi="Calibri Light"/>
          <w:color w:val="000000"/>
          <w:sz w:val="18"/>
        </w:rPr>
        <w:t>Il est important que lorsqu’elle parque son véhicule sur un emplacement réservé aux personnes handicapées, la personne puisse rejoindre le trottoir facilement, c’est-à-dire sans franchir de marches. Au besoin, un plan incliné sera installé pour en faciliter l’accès (</w:t>
      </w:r>
      <w:r w:rsidRPr="00C074EA">
        <w:rPr>
          <w:rFonts w:ascii="Calibri Light" w:eastAsia="Arial" w:hAnsi="Calibri Light"/>
          <w:color w:val="000000"/>
          <w:sz w:val="18"/>
        </w:rPr>
        <w:t>VI. – b) :</w:t>
      </w:r>
      <w:r w:rsidRPr="003D5FC5">
        <w:rPr>
          <w:rFonts w:ascii="Calibri Light" w:eastAsia="Arial" w:hAnsi="Calibri Light"/>
          <w:color w:val="000000"/>
          <w:sz w:val="18"/>
        </w:rPr>
        <w:t xml:space="preserve"> entrer).</w:t>
      </w:r>
    </w:p>
    <w:p w:rsidR="00805197" w:rsidRDefault="00805197" w:rsidP="00805197">
      <w:pPr>
        <w:ind w:left="786"/>
        <w:jc w:val="both"/>
        <w:textAlignment w:val="baseline"/>
        <w:rPr>
          <w:rFonts w:ascii="Calibri Light" w:eastAsia="Arial" w:hAnsi="Calibri Light"/>
          <w:color w:val="000000"/>
          <w:sz w:val="18"/>
        </w:rPr>
      </w:pPr>
      <w:r w:rsidRPr="003D5FC5">
        <w:rPr>
          <w:rFonts w:ascii="Calibri Light" w:eastAsia="Arial" w:hAnsi="Calibri Light"/>
          <w:color w:val="000000"/>
          <w:sz w:val="18"/>
        </w:rPr>
        <w:t>Il est demandé aux communes de réglementer de manière spécifique, par arrêté de police par exemple, le parking réservé aux personnes handicapées aux abords des bureaux de vote le jour des élections et de prévoir les forces de police suffisantes pour faire respecter celui-ci.</w:t>
      </w:r>
    </w:p>
    <w:p w:rsidR="00805197" w:rsidRDefault="00805197" w:rsidP="00805197">
      <w:pPr>
        <w:pStyle w:val="Paragraphedeliste"/>
        <w:numPr>
          <w:ilvl w:val="0"/>
          <w:numId w:val="13"/>
        </w:numPr>
        <w:jc w:val="both"/>
        <w:textAlignment w:val="baseline"/>
        <w:rPr>
          <w:b/>
          <w:color w:val="13A99D"/>
        </w:rPr>
      </w:pPr>
      <w:r w:rsidRPr="00113434">
        <w:rPr>
          <w:b/>
          <w:color w:val="13A99D"/>
        </w:rPr>
        <w:t>Accéder au bureau de vote (Entrer)</w:t>
      </w:r>
    </w:p>
    <w:p w:rsidR="00805197" w:rsidRDefault="00805197" w:rsidP="00805197">
      <w:pPr>
        <w:pStyle w:val="Paragraphedeliste"/>
        <w:ind w:left="360"/>
        <w:jc w:val="both"/>
        <w:textAlignment w:val="baseline"/>
        <w:rPr>
          <w:b/>
          <w:color w:val="13A99D"/>
        </w:rPr>
      </w:pPr>
    </w:p>
    <w:p w:rsidR="00805197" w:rsidRPr="003D5FC5" w:rsidRDefault="00805197" w:rsidP="00805197">
      <w:pPr>
        <w:ind w:left="786"/>
        <w:jc w:val="both"/>
        <w:textAlignment w:val="baseline"/>
        <w:rPr>
          <w:rFonts w:ascii="Calibri Light" w:eastAsia="Arial" w:hAnsi="Calibri Light"/>
          <w:color w:val="000000"/>
          <w:sz w:val="18"/>
        </w:rPr>
      </w:pPr>
      <w:r w:rsidRPr="003D5FC5">
        <w:rPr>
          <w:rFonts w:ascii="Calibri Light" w:eastAsia="Arial" w:hAnsi="Calibri Light"/>
          <w:color w:val="000000"/>
          <w:sz w:val="18"/>
        </w:rPr>
        <w:t>Se déplacer vers le bureau de vote est une chose importante. Encore faut-il, une fois sur place, rendre la circulation à l’extérieur du bureau et l’entrée de celui-ci accessibles.</w:t>
      </w:r>
    </w:p>
    <w:p w:rsidR="00805197" w:rsidRDefault="00805197" w:rsidP="00805197">
      <w:pPr>
        <w:ind w:left="786"/>
        <w:jc w:val="both"/>
        <w:textAlignment w:val="baseline"/>
        <w:rPr>
          <w:rFonts w:ascii="Calibri Light" w:eastAsia="Arial" w:hAnsi="Calibri Light"/>
          <w:color w:val="000000"/>
          <w:sz w:val="18"/>
        </w:rPr>
      </w:pPr>
      <w:r w:rsidRPr="003D5FC5">
        <w:rPr>
          <w:rFonts w:ascii="Calibri Light" w:eastAsia="Arial" w:hAnsi="Calibri Light"/>
          <w:color w:val="000000"/>
          <w:sz w:val="18"/>
        </w:rPr>
        <w:t>Il importe donc de veiller à la qualité du cheminement entre l’emplacement de stationnement réservé et les bureaux de vote. On veillera notamment aux points suivants :</w:t>
      </w:r>
    </w:p>
    <w:p w:rsidR="00805197" w:rsidRDefault="00805197" w:rsidP="00805197">
      <w:pPr>
        <w:pStyle w:val="Paragraphedeliste"/>
        <w:ind w:left="426"/>
        <w:jc w:val="both"/>
        <w:textAlignment w:val="baseline"/>
        <w:rPr>
          <w:rFonts w:ascii="Calibri Light" w:eastAsia="Arial" w:hAnsi="Calibri Light"/>
          <w:color w:val="000000"/>
          <w:sz w:val="18"/>
        </w:rPr>
      </w:pPr>
    </w:p>
    <w:p w:rsidR="00805197" w:rsidRDefault="00805197" w:rsidP="00805197">
      <w:pPr>
        <w:pStyle w:val="Paragraphedeliste"/>
        <w:numPr>
          <w:ilvl w:val="0"/>
          <w:numId w:val="18"/>
        </w:numPr>
        <w:ind w:left="1146"/>
        <w:jc w:val="both"/>
        <w:textAlignment w:val="baseline"/>
        <w:rPr>
          <w:rFonts w:ascii="Calibri Light" w:eastAsia="Arial" w:hAnsi="Calibri Light"/>
          <w:color w:val="000000"/>
          <w:sz w:val="18"/>
        </w:rPr>
      </w:pPr>
      <w:r w:rsidRPr="00113434">
        <w:rPr>
          <w:rFonts w:ascii="Calibri Light" w:eastAsia="Arial" w:hAnsi="Calibri Light"/>
          <w:color w:val="000000"/>
          <w:sz w:val="18"/>
        </w:rPr>
        <w:t xml:space="preserve">une signalisation indiquant clairement le chemin vers l’entrée du centre de vote et des bureaux répondant aux </w:t>
      </w:r>
      <w:r w:rsidRPr="00113434">
        <w:rPr>
          <w:rFonts w:ascii="Calibri Light" w:eastAsia="Arial" w:hAnsi="Calibri Light"/>
          <w:color w:val="000000"/>
          <w:sz w:val="18"/>
        </w:rPr>
        <w:br/>
        <w:t>critères repris au point 7.3.b ;</w:t>
      </w:r>
    </w:p>
    <w:p w:rsidR="00B911FC" w:rsidRPr="00B911FC" w:rsidRDefault="00B911FC" w:rsidP="00B911FC">
      <w:pPr>
        <w:pStyle w:val="Paragraphedeliste"/>
        <w:ind w:left="1146"/>
        <w:jc w:val="both"/>
        <w:textAlignment w:val="baseline"/>
        <w:rPr>
          <w:rFonts w:ascii="Calibri Light" w:eastAsia="Arial" w:hAnsi="Calibri Light"/>
          <w:color w:val="000000"/>
          <w:sz w:val="18"/>
        </w:rPr>
      </w:pPr>
    </w:p>
    <w:p w:rsidR="00B911FC" w:rsidRPr="008F1216" w:rsidRDefault="00805197" w:rsidP="008F1216">
      <w:pPr>
        <w:pStyle w:val="Paragraphedeliste"/>
        <w:numPr>
          <w:ilvl w:val="0"/>
          <w:numId w:val="18"/>
        </w:numPr>
        <w:ind w:left="1146"/>
        <w:jc w:val="both"/>
        <w:textAlignment w:val="baseline"/>
        <w:rPr>
          <w:rFonts w:ascii="Calibri Light" w:eastAsia="Arial" w:hAnsi="Calibri Light"/>
          <w:color w:val="000000"/>
          <w:sz w:val="18"/>
        </w:rPr>
      </w:pPr>
      <w:r w:rsidRPr="00113434">
        <w:rPr>
          <w:rFonts w:ascii="Calibri Light" w:eastAsia="Arial" w:hAnsi="Calibri Light"/>
          <w:color w:val="000000"/>
          <w:sz w:val="18"/>
        </w:rPr>
        <w:t>aucune marche n’est présente sur le parcours. S’il en existe, il convient d’aménager des plans inclinés, non glissants et d’une largeur de 120 cm, répondant aux prescriptions suivantes :</w:t>
      </w:r>
    </w:p>
    <w:p w:rsidR="00B911FC" w:rsidRPr="00B911FC" w:rsidRDefault="00B911FC" w:rsidP="00B911FC">
      <w:pPr>
        <w:pStyle w:val="Paragraphedeliste"/>
        <w:ind w:left="1146"/>
        <w:jc w:val="both"/>
        <w:textAlignment w:val="baseline"/>
        <w:rPr>
          <w:rFonts w:ascii="Calibri Light" w:eastAsia="Arial" w:hAnsi="Calibri Light"/>
          <w:color w:val="000000"/>
          <w:sz w:val="18"/>
        </w:rPr>
      </w:pPr>
    </w:p>
    <w:p w:rsidR="00805197" w:rsidRPr="003D5FC5" w:rsidRDefault="00805197" w:rsidP="00805197">
      <w:pPr>
        <w:numPr>
          <w:ilvl w:val="0"/>
          <w:numId w:val="15"/>
        </w:numPr>
        <w:tabs>
          <w:tab w:val="left" w:pos="360"/>
          <w:tab w:val="left" w:pos="1440"/>
        </w:tabs>
        <w:spacing w:after="0" w:line="240" w:lineRule="auto"/>
        <w:ind w:left="1495"/>
        <w:textAlignment w:val="baseline"/>
        <w:rPr>
          <w:rFonts w:ascii="Calibri Light" w:eastAsia="Arial" w:hAnsi="Calibri Light"/>
          <w:color w:val="000000"/>
          <w:sz w:val="18"/>
        </w:rPr>
      </w:pPr>
      <w:r w:rsidRPr="003D5FC5">
        <w:rPr>
          <w:rFonts w:ascii="Calibri Light" w:eastAsia="Arial" w:hAnsi="Calibri Light"/>
          <w:color w:val="000000"/>
          <w:sz w:val="18"/>
        </w:rPr>
        <w:t>maximum 5% pour</w:t>
      </w:r>
      <w:r>
        <w:rPr>
          <w:rFonts w:ascii="Calibri Light" w:eastAsia="Arial" w:hAnsi="Calibri Light"/>
          <w:color w:val="000000"/>
          <w:sz w:val="18"/>
        </w:rPr>
        <w:t xml:space="preserve"> une longueur maximale de 10 m,</w:t>
      </w:r>
    </w:p>
    <w:p w:rsidR="00805197" w:rsidRPr="003D5FC5" w:rsidRDefault="00805197" w:rsidP="00805197">
      <w:pPr>
        <w:numPr>
          <w:ilvl w:val="0"/>
          <w:numId w:val="15"/>
        </w:numPr>
        <w:tabs>
          <w:tab w:val="left" w:pos="360"/>
          <w:tab w:val="left" w:pos="1440"/>
        </w:tabs>
        <w:spacing w:after="0" w:line="240" w:lineRule="auto"/>
        <w:ind w:left="1495"/>
        <w:textAlignment w:val="baseline"/>
        <w:rPr>
          <w:rFonts w:ascii="Calibri Light" w:eastAsia="Arial" w:hAnsi="Calibri Light"/>
          <w:color w:val="000000"/>
          <w:sz w:val="18"/>
        </w:rPr>
      </w:pPr>
      <w:r w:rsidRPr="003D5FC5">
        <w:rPr>
          <w:rFonts w:ascii="Calibri Light" w:eastAsia="Arial" w:hAnsi="Calibri Light"/>
          <w:color w:val="000000"/>
          <w:sz w:val="18"/>
        </w:rPr>
        <w:t>maximum 7 % pou</w:t>
      </w:r>
      <w:r>
        <w:rPr>
          <w:rFonts w:ascii="Calibri Light" w:eastAsia="Arial" w:hAnsi="Calibri Light"/>
          <w:color w:val="000000"/>
          <w:sz w:val="18"/>
        </w:rPr>
        <w:t>r une longueur maximale de 5 m,</w:t>
      </w:r>
    </w:p>
    <w:p w:rsidR="00805197" w:rsidRPr="003D5FC5" w:rsidRDefault="00805197" w:rsidP="00805197">
      <w:pPr>
        <w:numPr>
          <w:ilvl w:val="0"/>
          <w:numId w:val="15"/>
        </w:numPr>
        <w:tabs>
          <w:tab w:val="left" w:pos="360"/>
          <w:tab w:val="left" w:pos="1440"/>
        </w:tabs>
        <w:spacing w:after="0" w:line="240" w:lineRule="auto"/>
        <w:ind w:left="1495"/>
        <w:textAlignment w:val="baseline"/>
        <w:rPr>
          <w:rFonts w:ascii="Calibri Light" w:eastAsia="Arial" w:hAnsi="Calibri Light"/>
          <w:color w:val="000000"/>
          <w:sz w:val="18"/>
        </w:rPr>
      </w:pPr>
      <w:r w:rsidRPr="003D5FC5">
        <w:rPr>
          <w:rFonts w:ascii="Calibri Light" w:eastAsia="Arial" w:hAnsi="Calibri Light"/>
          <w:color w:val="000000"/>
          <w:sz w:val="18"/>
        </w:rPr>
        <w:t>maximum 8 % pou</w:t>
      </w:r>
      <w:r>
        <w:rPr>
          <w:rFonts w:ascii="Calibri Light" w:eastAsia="Arial" w:hAnsi="Calibri Light"/>
          <w:color w:val="000000"/>
          <w:sz w:val="18"/>
        </w:rPr>
        <w:t>r une longueur maximale de 2 m,</w:t>
      </w:r>
    </w:p>
    <w:p w:rsidR="00805197" w:rsidRDefault="00805197" w:rsidP="00805197">
      <w:pPr>
        <w:numPr>
          <w:ilvl w:val="0"/>
          <w:numId w:val="15"/>
        </w:numPr>
        <w:tabs>
          <w:tab w:val="left" w:pos="360"/>
          <w:tab w:val="left" w:pos="1440"/>
        </w:tabs>
        <w:spacing w:after="0" w:line="240" w:lineRule="auto"/>
        <w:ind w:left="1495"/>
        <w:textAlignment w:val="baseline"/>
        <w:rPr>
          <w:rFonts w:ascii="Calibri Light" w:eastAsia="Arial" w:hAnsi="Calibri Light"/>
          <w:color w:val="000000"/>
          <w:sz w:val="18"/>
        </w:rPr>
      </w:pPr>
      <w:r w:rsidRPr="003D5FC5">
        <w:rPr>
          <w:rFonts w:ascii="Calibri Light" w:eastAsia="Arial" w:hAnsi="Calibri Light"/>
          <w:color w:val="000000"/>
          <w:sz w:val="18"/>
        </w:rPr>
        <w:t>maximum 12 % pour une longueur maximale de 0,50 m.</w:t>
      </w:r>
    </w:p>
    <w:p w:rsidR="008F1216" w:rsidRPr="008F1216" w:rsidRDefault="008F1216" w:rsidP="008F1216">
      <w:pPr>
        <w:tabs>
          <w:tab w:val="left" w:pos="360"/>
          <w:tab w:val="left" w:pos="1440"/>
        </w:tabs>
        <w:spacing w:after="0" w:line="240" w:lineRule="auto"/>
        <w:ind w:left="1495"/>
        <w:textAlignment w:val="baseline"/>
        <w:rPr>
          <w:rFonts w:ascii="Calibri Light" w:eastAsia="Arial" w:hAnsi="Calibri Light"/>
          <w:color w:val="000000"/>
          <w:sz w:val="18"/>
        </w:rPr>
      </w:pPr>
    </w:p>
    <w:p w:rsidR="00805197" w:rsidRPr="00113434" w:rsidRDefault="00805197" w:rsidP="00805197">
      <w:pPr>
        <w:pStyle w:val="Paragraphedeliste"/>
        <w:numPr>
          <w:ilvl w:val="0"/>
          <w:numId w:val="19"/>
        </w:numPr>
        <w:jc w:val="both"/>
        <w:textAlignment w:val="baseline"/>
        <w:rPr>
          <w:rFonts w:ascii="Calibri Light" w:eastAsia="Arial" w:hAnsi="Calibri Light"/>
          <w:color w:val="000000"/>
          <w:sz w:val="18"/>
        </w:rPr>
      </w:pPr>
      <w:r w:rsidRPr="00113434">
        <w:rPr>
          <w:rFonts w:ascii="Calibri Light" w:eastAsia="Arial" w:hAnsi="Calibri Light"/>
          <w:color w:val="000000"/>
          <w:sz w:val="18"/>
        </w:rPr>
        <w:t>par principe, la pente ne peut faire que 5 %. Un pourcentage supérieur ne sera admis que s’il est impossible de faire autrement, à cause du manque de recul ;</w:t>
      </w:r>
    </w:p>
    <w:p w:rsidR="00805197" w:rsidRDefault="00805197" w:rsidP="00805197">
      <w:pPr>
        <w:jc w:val="both"/>
        <w:textAlignment w:val="baseline"/>
        <w:rPr>
          <w:rFonts w:ascii="Calibri Light" w:eastAsia="Arial" w:hAnsi="Calibri Light"/>
          <w:color w:val="000000"/>
          <w:sz w:val="18"/>
        </w:rPr>
      </w:pPr>
    </w:p>
    <w:p w:rsidR="00805197" w:rsidRPr="00113434" w:rsidRDefault="00805197" w:rsidP="00805197">
      <w:pPr>
        <w:pStyle w:val="Paragraphedeliste"/>
        <w:numPr>
          <w:ilvl w:val="0"/>
          <w:numId w:val="19"/>
        </w:numPr>
        <w:jc w:val="both"/>
        <w:textAlignment w:val="baseline"/>
        <w:rPr>
          <w:rFonts w:ascii="Calibri Light" w:eastAsia="Arial" w:hAnsi="Calibri Light"/>
          <w:color w:val="000000"/>
          <w:sz w:val="18"/>
        </w:rPr>
      </w:pPr>
      <w:r w:rsidRPr="00113434">
        <w:rPr>
          <w:rFonts w:ascii="Calibri Light" w:eastAsia="Arial" w:hAnsi="Calibri Light"/>
          <w:color w:val="000000"/>
          <w:sz w:val="18"/>
        </w:rPr>
        <w:t>les plans inclinés doivent être sécurisés par une bordure dépassant de 5 cm sur toute la longueur du côté du vide (pour empêcher la chaise roulante de quitter la rampe) ;</w:t>
      </w:r>
    </w:p>
    <w:p w:rsidR="00805197" w:rsidRPr="003D5FC5" w:rsidRDefault="00805197" w:rsidP="00805197">
      <w:pPr>
        <w:pStyle w:val="Paragraphedeliste"/>
        <w:ind w:left="776"/>
        <w:jc w:val="both"/>
        <w:textAlignment w:val="baseline"/>
        <w:rPr>
          <w:rFonts w:ascii="Calibri Light" w:eastAsia="Arial" w:hAnsi="Calibri Light"/>
          <w:color w:val="000000"/>
          <w:sz w:val="18"/>
        </w:rPr>
      </w:pPr>
    </w:p>
    <w:p w:rsidR="00805197" w:rsidRDefault="00805197" w:rsidP="00805197">
      <w:pPr>
        <w:pStyle w:val="Paragraphedeliste"/>
        <w:numPr>
          <w:ilvl w:val="0"/>
          <w:numId w:val="19"/>
        </w:numPr>
        <w:jc w:val="both"/>
        <w:textAlignment w:val="baseline"/>
        <w:rPr>
          <w:rFonts w:ascii="Calibri Light" w:eastAsia="Arial" w:hAnsi="Calibri Light"/>
          <w:color w:val="000000"/>
          <w:sz w:val="18"/>
        </w:rPr>
      </w:pPr>
      <w:r w:rsidRPr="00113434">
        <w:rPr>
          <w:rFonts w:ascii="Calibri Light" w:eastAsia="Arial" w:hAnsi="Calibri Light"/>
          <w:color w:val="000000"/>
          <w:sz w:val="18"/>
        </w:rPr>
        <w:t>s’il s’agit de plans inclinés fixes, un palier de repos horizontal de 150 cm doit être prévu aux extrémités du plan incliné. S’il s’agit de rampes provisoires, on peut tolérer que celles-ci ne disposent p</w:t>
      </w:r>
      <w:r w:rsidR="00B911FC">
        <w:rPr>
          <w:rFonts w:ascii="Calibri Light" w:eastAsia="Arial" w:hAnsi="Calibri Light"/>
          <w:color w:val="000000"/>
          <w:sz w:val="18"/>
        </w:rPr>
        <w:t xml:space="preserve">as de paliers de repos en leur </w:t>
      </w:r>
      <w:r w:rsidRPr="00113434">
        <w:rPr>
          <w:rFonts w:ascii="Calibri Light" w:eastAsia="Arial" w:hAnsi="Calibri Light"/>
          <w:color w:val="000000"/>
          <w:sz w:val="18"/>
        </w:rPr>
        <w:t>sommet si la porte que le plan incliné précède reste en position ouverte ;</w:t>
      </w:r>
    </w:p>
    <w:p w:rsidR="00B911FC" w:rsidRDefault="00B911FC" w:rsidP="00B911FC">
      <w:pPr>
        <w:pStyle w:val="Paragraphedeliste"/>
        <w:rPr>
          <w:rFonts w:ascii="Calibri Light" w:eastAsia="Arial" w:hAnsi="Calibri Light"/>
          <w:color w:val="000000"/>
          <w:sz w:val="18"/>
        </w:rPr>
      </w:pPr>
    </w:p>
    <w:p w:rsidR="00B911FC" w:rsidRPr="00B911FC" w:rsidRDefault="00B911FC" w:rsidP="00B911FC">
      <w:pPr>
        <w:pStyle w:val="Paragraphedeliste"/>
        <w:ind w:left="1069"/>
        <w:jc w:val="both"/>
        <w:textAlignment w:val="baseline"/>
        <w:rPr>
          <w:rFonts w:ascii="Calibri Light" w:eastAsia="Arial" w:hAnsi="Calibri Light"/>
          <w:color w:val="000000"/>
          <w:sz w:val="18"/>
        </w:rPr>
      </w:pPr>
    </w:p>
    <w:p w:rsidR="00805197" w:rsidRPr="00113434" w:rsidRDefault="00805197" w:rsidP="00805197">
      <w:pPr>
        <w:pStyle w:val="Paragraphedeliste"/>
        <w:numPr>
          <w:ilvl w:val="0"/>
          <w:numId w:val="19"/>
        </w:numPr>
        <w:jc w:val="both"/>
        <w:textAlignment w:val="baseline"/>
        <w:rPr>
          <w:rFonts w:ascii="Calibri Light" w:eastAsia="Arial" w:hAnsi="Calibri Light"/>
          <w:color w:val="000000"/>
          <w:sz w:val="18"/>
        </w:rPr>
      </w:pPr>
      <w:r w:rsidRPr="00113434">
        <w:rPr>
          <w:rFonts w:ascii="Calibri Light" w:eastAsia="Arial" w:hAnsi="Calibri Light"/>
          <w:color w:val="000000"/>
          <w:spacing w:val="-1"/>
          <w:sz w:val="18"/>
        </w:rPr>
        <w:t>s’il s’agit de rampes fixes, une main-courante double à 75cm et 90cm du sol doit être installée de part et</w:t>
      </w:r>
      <w:r w:rsidRPr="00113434">
        <w:rPr>
          <w:rFonts w:ascii="Calibri Light" w:eastAsia="Verdana" w:hAnsi="Calibri Light"/>
          <w:color w:val="000000"/>
          <w:spacing w:val="-1"/>
          <w:sz w:val="18"/>
        </w:rPr>
        <w:t xml:space="preserve"> </w:t>
      </w:r>
      <w:r w:rsidRPr="00113434">
        <w:rPr>
          <w:rFonts w:ascii="Calibri Light" w:eastAsia="Arial" w:hAnsi="Calibri Light"/>
          <w:color w:val="000000"/>
          <w:sz w:val="18"/>
        </w:rPr>
        <w:t>d’autre du plan incliné et du palier de repos ;</w:t>
      </w:r>
    </w:p>
    <w:p w:rsidR="00805197" w:rsidRPr="003D5FC5" w:rsidRDefault="00805197" w:rsidP="00805197">
      <w:pPr>
        <w:pStyle w:val="Paragraphedeliste"/>
        <w:ind w:left="776"/>
        <w:rPr>
          <w:rFonts w:ascii="Calibri Light" w:eastAsia="Verdana" w:hAnsi="Calibri Light"/>
          <w:color w:val="000000"/>
          <w:spacing w:val="-1"/>
          <w:sz w:val="18"/>
        </w:rPr>
      </w:pPr>
    </w:p>
    <w:p w:rsidR="00805197" w:rsidRPr="008F1216" w:rsidRDefault="00805197" w:rsidP="00805197">
      <w:pPr>
        <w:pStyle w:val="Paragraphedeliste"/>
        <w:numPr>
          <w:ilvl w:val="0"/>
          <w:numId w:val="19"/>
        </w:numPr>
        <w:jc w:val="both"/>
        <w:textAlignment w:val="baseline"/>
        <w:rPr>
          <w:rFonts w:ascii="Calibri Light" w:eastAsia="Verdana" w:hAnsi="Calibri Light"/>
          <w:color w:val="000000"/>
          <w:sz w:val="18"/>
        </w:rPr>
      </w:pPr>
      <w:r w:rsidRPr="00113434">
        <w:rPr>
          <w:rFonts w:ascii="Calibri Light" w:eastAsia="Arial" w:hAnsi="Calibri Light"/>
          <w:color w:val="000000"/>
          <w:sz w:val="18"/>
        </w:rPr>
        <w:t xml:space="preserve">le revêtement du cheminement est stable, non meuble, non glissant et sans obstacle à la roue. Exemples : asphalte, </w:t>
      </w:r>
      <w:proofErr w:type="spellStart"/>
      <w:r w:rsidRPr="00113434">
        <w:rPr>
          <w:rFonts w:ascii="Calibri Light" w:eastAsia="Arial" w:hAnsi="Calibri Light"/>
          <w:color w:val="000000"/>
          <w:sz w:val="18"/>
        </w:rPr>
        <w:t>klinkers</w:t>
      </w:r>
      <w:proofErr w:type="spellEnd"/>
      <w:r w:rsidRPr="00113434">
        <w:rPr>
          <w:rFonts w:ascii="Calibri Light" w:eastAsia="Arial" w:hAnsi="Calibri Light"/>
          <w:color w:val="000000"/>
          <w:sz w:val="18"/>
        </w:rPr>
        <w:t xml:space="preserve">, béton lissé, dolomie compactée. La circulation extérieure doit être dans la mesure du possible dégagée de tout obstacle éventuel. Si des obstacles au sol ou en saillie sont présents, ils doivent être contrastés à l’aide de bandes colorées de façon à éviter tout risque de choc. En </w:t>
      </w:r>
      <w:r w:rsidRPr="00113434">
        <w:rPr>
          <w:rFonts w:ascii="Calibri Light" w:eastAsia="Arial" w:hAnsi="Calibri Light"/>
          <w:color w:val="000000"/>
          <w:sz w:val="18"/>
        </w:rPr>
        <w:lastRenderedPageBreak/>
        <w:t>outre, les obstacles suspendus dépassant de  plus de 20 cm du mur doivent être prolongés jusqu’au sol afin d’être détectables par un utilisateur de canne blanche ;</w:t>
      </w:r>
    </w:p>
    <w:p w:rsidR="008F1216" w:rsidRPr="008F1216" w:rsidRDefault="008F1216" w:rsidP="008F1216">
      <w:pPr>
        <w:pStyle w:val="Paragraphedeliste"/>
        <w:ind w:left="0"/>
        <w:jc w:val="both"/>
        <w:textAlignment w:val="baseline"/>
        <w:rPr>
          <w:rFonts w:ascii="Calibri Light" w:eastAsia="Verdana" w:hAnsi="Calibri Light"/>
          <w:color w:val="000000"/>
          <w:sz w:val="18"/>
        </w:rPr>
      </w:pPr>
    </w:p>
    <w:p w:rsidR="00805197" w:rsidRPr="00113434" w:rsidRDefault="00805197" w:rsidP="00805197">
      <w:pPr>
        <w:pStyle w:val="Paragraphedeliste"/>
        <w:numPr>
          <w:ilvl w:val="0"/>
          <w:numId w:val="19"/>
        </w:numPr>
        <w:jc w:val="both"/>
        <w:textAlignment w:val="baseline"/>
        <w:rPr>
          <w:rFonts w:ascii="Calibri Light" w:eastAsia="Verdana" w:hAnsi="Calibri Light"/>
          <w:color w:val="000000"/>
          <w:sz w:val="18"/>
        </w:rPr>
      </w:pPr>
      <w:r w:rsidRPr="00113434">
        <w:rPr>
          <w:rFonts w:ascii="Calibri Light" w:eastAsia="Arial" w:hAnsi="Calibri Light"/>
          <w:color w:val="000000"/>
          <w:spacing w:val="1"/>
          <w:sz w:val="18"/>
        </w:rPr>
        <w:t>les voies d’accès ont une largeur minimale de 150 cm pour permettre une circulation aisée de tout le</w:t>
      </w:r>
      <w:r w:rsidRPr="00113434">
        <w:rPr>
          <w:rFonts w:ascii="Calibri Light" w:eastAsia="Verdana" w:hAnsi="Calibri Light"/>
          <w:color w:val="000000"/>
          <w:spacing w:val="1"/>
          <w:sz w:val="18"/>
        </w:rPr>
        <w:t xml:space="preserve"> </w:t>
      </w:r>
      <w:r w:rsidRPr="00113434">
        <w:rPr>
          <w:rFonts w:ascii="Calibri Light" w:eastAsia="Arial" w:hAnsi="Calibri Light"/>
          <w:color w:val="000000"/>
          <w:sz w:val="18"/>
        </w:rPr>
        <w:t>monde. Par endroit, cette largeur peut être réduite à 120 cm ;</w:t>
      </w:r>
    </w:p>
    <w:p w:rsidR="00805197" w:rsidRPr="003D5FC5" w:rsidRDefault="00805197" w:rsidP="00805197">
      <w:pPr>
        <w:pStyle w:val="Paragraphedeliste"/>
        <w:tabs>
          <w:tab w:val="left" w:pos="720"/>
        </w:tabs>
        <w:ind w:left="0"/>
        <w:jc w:val="both"/>
        <w:textAlignment w:val="baseline"/>
        <w:rPr>
          <w:rFonts w:ascii="Calibri Light" w:eastAsia="Verdana" w:hAnsi="Calibri Light"/>
          <w:color w:val="000000"/>
          <w:spacing w:val="1"/>
          <w:sz w:val="18"/>
        </w:rPr>
      </w:pPr>
    </w:p>
    <w:p w:rsidR="00805197" w:rsidRPr="00B911FC" w:rsidRDefault="00805197" w:rsidP="00B911FC">
      <w:pPr>
        <w:tabs>
          <w:tab w:val="left" w:pos="720"/>
        </w:tabs>
        <w:ind w:left="852"/>
        <w:jc w:val="both"/>
        <w:textAlignment w:val="baseline"/>
        <w:rPr>
          <w:rFonts w:ascii="Calibri Light" w:eastAsia="Arial" w:hAnsi="Calibri Light"/>
          <w:color w:val="000000"/>
          <w:sz w:val="18"/>
        </w:rPr>
      </w:pPr>
      <w:r w:rsidRPr="003D5FC5">
        <w:rPr>
          <w:rFonts w:ascii="Calibri Light" w:eastAsia="Arial" w:hAnsi="Calibri Light"/>
          <w:color w:val="000000"/>
          <w:sz w:val="18"/>
        </w:rPr>
        <w:t>On veillera également à ce que la porte d’entrée du bâtiment ou du bureau de vote présente les caractéristiques suivantes :</w:t>
      </w:r>
    </w:p>
    <w:p w:rsidR="00805197" w:rsidRPr="003D5FC5" w:rsidRDefault="00805197" w:rsidP="00805197">
      <w:pPr>
        <w:pStyle w:val="Paragraphedeliste"/>
        <w:numPr>
          <w:ilvl w:val="0"/>
          <w:numId w:val="17"/>
        </w:numPr>
        <w:tabs>
          <w:tab w:val="left" w:pos="720"/>
        </w:tabs>
        <w:jc w:val="both"/>
        <w:textAlignment w:val="baseline"/>
        <w:rPr>
          <w:rFonts w:ascii="Calibri Light" w:eastAsia="Verdana" w:hAnsi="Calibri Light"/>
          <w:color w:val="000000"/>
          <w:spacing w:val="1"/>
          <w:sz w:val="18"/>
        </w:rPr>
      </w:pPr>
      <w:r w:rsidRPr="003D5FC5">
        <w:rPr>
          <w:rFonts w:ascii="Calibri Light" w:eastAsia="Arial" w:hAnsi="Calibri Light"/>
          <w:color w:val="000000"/>
          <w:spacing w:val="3"/>
          <w:sz w:val="18"/>
        </w:rPr>
        <w:t>la porte présente un libre passage de 85 cm de large</w:t>
      </w:r>
      <w:r>
        <w:rPr>
          <w:rFonts w:ascii="Calibri Light" w:eastAsia="Arial" w:hAnsi="Calibri Light"/>
          <w:color w:val="000000"/>
          <w:spacing w:val="3"/>
          <w:sz w:val="18"/>
        </w:rPr>
        <w:t>,</w:t>
      </w:r>
    </w:p>
    <w:p w:rsidR="00805197" w:rsidRPr="003D5FC5" w:rsidRDefault="00805197" w:rsidP="00805197">
      <w:pPr>
        <w:pStyle w:val="Paragraphedeliste"/>
        <w:numPr>
          <w:ilvl w:val="0"/>
          <w:numId w:val="17"/>
        </w:numPr>
        <w:tabs>
          <w:tab w:val="left" w:pos="720"/>
        </w:tabs>
        <w:jc w:val="both"/>
        <w:textAlignment w:val="baseline"/>
        <w:rPr>
          <w:rFonts w:ascii="Calibri Light" w:eastAsia="Arial" w:hAnsi="Calibri Light"/>
          <w:color w:val="000000"/>
          <w:spacing w:val="3"/>
          <w:sz w:val="18"/>
        </w:rPr>
      </w:pPr>
      <w:r w:rsidRPr="003D5FC5">
        <w:rPr>
          <w:rFonts w:ascii="Calibri Light" w:eastAsia="Arial" w:hAnsi="Calibri Light"/>
          <w:color w:val="000000"/>
          <w:spacing w:val="3"/>
          <w:sz w:val="18"/>
        </w:rPr>
        <w:t>de part et d’autre, une aire de rotation de 150 cm de diamètre est p</w:t>
      </w:r>
      <w:r>
        <w:rPr>
          <w:rFonts w:ascii="Calibri Light" w:eastAsia="Arial" w:hAnsi="Calibri Light"/>
          <w:color w:val="000000"/>
          <w:spacing w:val="3"/>
          <w:sz w:val="18"/>
        </w:rPr>
        <w:t>révue hors débattement de porte,</w:t>
      </w:r>
    </w:p>
    <w:p w:rsidR="00805197" w:rsidRDefault="00805197" w:rsidP="00805197">
      <w:pPr>
        <w:pStyle w:val="Paragraphedeliste"/>
        <w:numPr>
          <w:ilvl w:val="0"/>
          <w:numId w:val="17"/>
        </w:numPr>
        <w:tabs>
          <w:tab w:val="left" w:pos="720"/>
        </w:tabs>
        <w:jc w:val="both"/>
        <w:textAlignment w:val="baseline"/>
        <w:rPr>
          <w:rFonts w:ascii="Calibri Light" w:eastAsia="Arial" w:hAnsi="Calibri Light"/>
          <w:color w:val="000000"/>
          <w:spacing w:val="3"/>
          <w:sz w:val="18"/>
        </w:rPr>
      </w:pPr>
      <w:r w:rsidRPr="003D5FC5">
        <w:rPr>
          <w:rFonts w:ascii="Calibri Light" w:eastAsia="Arial" w:hAnsi="Calibri Light"/>
          <w:color w:val="000000"/>
          <w:spacing w:val="3"/>
          <w:sz w:val="18"/>
        </w:rPr>
        <w:t>elle n’est précédée d’aucun seuil.</w:t>
      </w:r>
    </w:p>
    <w:p w:rsidR="00805197" w:rsidRPr="003D5FC5" w:rsidRDefault="00805197" w:rsidP="00805197">
      <w:pPr>
        <w:pStyle w:val="Paragraphedeliste"/>
        <w:tabs>
          <w:tab w:val="left" w:pos="720"/>
        </w:tabs>
        <w:ind w:left="0"/>
        <w:jc w:val="both"/>
        <w:textAlignment w:val="baseline"/>
        <w:rPr>
          <w:rFonts w:ascii="Calibri Light" w:eastAsia="Arial" w:hAnsi="Calibri Light"/>
          <w:color w:val="000000"/>
          <w:spacing w:val="3"/>
          <w:sz w:val="18"/>
        </w:rPr>
      </w:pPr>
    </w:p>
    <w:p w:rsidR="00805197" w:rsidRPr="003D5FC5" w:rsidRDefault="00805197" w:rsidP="00B911FC">
      <w:pPr>
        <w:ind w:left="852"/>
        <w:jc w:val="both"/>
        <w:textAlignment w:val="baseline"/>
        <w:rPr>
          <w:rFonts w:ascii="Calibri Light" w:eastAsia="Arial" w:hAnsi="Calibri Light"/>
          <w:color w:val="000000"/>
          <w:sz w:val="18"/>
        </w:rPr>
      </w:pPr>
      <w:r w:rsidRPr="003D5FC5">
        <w:rPr>
          <w:rFonts w:ascii="Calibri Light" w:eastAsia="Arial" w:hAnsi="Calibri Light"/>
          <w:color w:val="000000"/>
          <w:sz w:val="18"/>
        </w:rPr>
        <w:t>Un steward ou un policier facilement identifiable sera disponible afin de veiller à la disponibilité des places de parking réservée et d’accueillir les électeurs à mobilité réduite : les orienter, les aider à monter ou à descendre la rampe d’accès...</w:t>
      </w:r>
    </w:p>
    <w:p w:rsidR="00B911FC" w:rsidRDefault="00805197" w:rsidP="00C45B63">
      <w:pPr>
        <w:ind w:left="852"/>
        <w:jc w:val="both"/>
        <w:textAlignment w:val="baseline"/>
        <w:rPr>
          <w:rFonts w:ascii="Calibri Light" w:eastAsia="Arial" w:hAnsi="Calibri Light"/>
          <w:color w:val="000000"/>
          <w:sz w:val="18"/>
        </w:rPr>
      </w:pPr>
      <w:r w:rsidRPr="003D5FC5">
        <w:rPr>
          <w:rFonts w:ascii="Calibri Light" w:eastAsia="Arial" w:hAnsi="Calibri Light"/>
          <w:color w:val="000000"/>
          <w:sz w:val="18"/>
        </w:rPr>
        <w:t>Il est important de prévoir des chaises (avec accoudoirs si possible – afin de pouvoir se lever plus aisément) à l’extérieur du bureau de vote ou du bâtiment au cas où une file d’attente s’y prolongerait. Une chaise roulante devrait aussi se trouver sur le site, à la disposition d’une personne âgée ou handicapée qui a sous-estimé le temps ou la longueur du parcours, par exemple.</w:t>
      </w:r>
    </w:p>
    <w:p w:rsidR="00805197" w:rsidRDefault="00805197" w:rsidP="00805197">
      <w:pPr>
        <w:pStyle w:val="Paragraphedeliste"/>
        <w:numPr>
          <w:ilvl w:val="0"/>
          <w:numId w:val="13"/>
        </w:numPr>
        <w:jc w:val="both"/>
        <w:textAlignment w:val="baseline"/>
        <w:rPr>
          <w:b/>
          <w:color w:val="13A99D"/>
        </w:rPr>
      </w:pPr>
      <w:r w:rsidRPr="00113434">
        <w:rPr>
          <w:b/>
          <w:color w:val="13A99D"/>
        </w:rPr>
        <w:t>Circuler et se repérer dans le bâtiment accueillant le bureau de vote (Circuler)</w:t>
      </w:r>
    </w:p>
    <w:p w:rsidR="00805197" w:rsidRDefault="00805197" w:rsidP="00805197">
      <w:pPr>
        <w:pStyle w:val="Paragraphedeliste"/>
        <w:ind w:left="360"/>
        <w:jc w:val="both"/>
        <w:textAlignment w:val="baseline"/>
        <w:rPr>
          <w:b/>
          <w:color w:val="13A99D"/>
        </w:rPr>
      </w:pPr>
    </w:p>
    <w:p w:rsidR="00805197" w:rsidRPr="00E377C4" w:rsidRDefault="00805197" w:rsidP="00805197">
      <w:pPr>
        <w:pStyle w:val="Paragraphedeliste"/>
        <w:numPr>
          <w:ilvl w:val="0"/>
          <w:numId w:val="9"/>
        </w:numPr>
        <w:jc w:val="both"/>
        <w:textAlignment w:val="baseline"/>
        <w:rPr>
          <w:b/>
          <w:color w:val="13A99D"/>
          <w:u w:val="dotted"/>
        </w:rPr>
      </w:pPr>
      <w:r w:rsidRPr="00E377C4">
        <w:rPr>
          <w:b/>
          <w:color w:val="13A99D"/>
          <w:u w:val="dotted"/>
        </w:rPr>
        <w:t>La circulation intérieure</w:t>
      </w:r>
    </w:p>
    <w:p w:rsidR="00805197" w:rsidRDefault="00805197" w:rsidP="00805197">
      <w:pPr>
        <w:pStyle w:val="Paragraphedeliste"/>
        <w:ind w:left="754"/>
        <w:jc w:val="both"/>
        <w:textAlignment w:val="baseline"/>
        <w:rPr>
          <w:b/>
          <w:color w:val="13A99D"/>
          <w:u w:val="single"/>
        </w:rPr>
      </w:pPr>
    </w:p>
    <w:p w:rsidR="00805197" w:rsidRDefault="00805197" w:rsidP="00805197">
      <w:pPr>
        <w:pStyle w:val="Paragraphedeliste"/>
        <w:numPr>
          <w:ilvl w:val="0"/>
          <w:numId w:val="27"/>
        </w:numPr>
        <w:jc w:val="both"/>
        <w:textAlignment w:val="baseline"/>
        <w:rPr>
          <w:rFonts w:ascii="Calibri Light" w:eastAsia="Arial" w:hAnsi="Calibri Light"/>
          <w:color w:val="000000"/>
          <w:sz w:val="18"/>
        </w:rPr>
      </w:pPr>
      <w:r w:rsidRPr="003D5FC5">
        <w:rPr>
          <w:rFonts w:ascii="Calibri Light" w:eastAsia="Arial" w:hAnsi="Calibri Light"/>
          <w:color w:val="000000"/>
          <w:sz w:val="18"/>
        </w:rPr>
        <w:t xml:space="preserve">Les couloirs </w:t>
      </w:r>
    </w:p>
    <w:p w:rsidR="00805197" w:rsidRPr="003D5FC5" w:rsidRDefault="00805197" w:rsidP="00805197">
      <w:pPr>
        <w:pStyle w:val="Paragraphedeliste"/>
        <w:ind w:left="1212"/>
        <w:jc w:val="both"/>
        <w:textAlignment w:val="baseline"/>
        <w:rPr>
          <w:rFonts w:ascii="Calibri Light" w:eastAsia="Arial" w:hAnsi="Calibri Light"/>
          <w:color w:val="000000"/>
          <w:sz w:val="18"/>
        </w:rPr>
      </w:pPr>
    </w:p>
    <w:p w:rsidR="00805197" w:rsidRPr="003D5FC5" w:rsidRDefault="00805197" w:rsidP="00B911FC">
      <w:pPr>
        <w:ind w:left="1136"/>
        <w:jc w:val="both"/>
        <w:textAlignment w:val="baseline"/>
        <w:rPr>
          <w:rFonts w:ascii="Calibri Light" w:eastAsia="Arial" w:hAnsi="Calibri Light"/>
          <w:color w:val="000000"/>
          <w:sz w:val="18"/>
        </w:rPr>
      </w:pPr>
      <w:r w:rsidRPr="003D5FC5">
        <w:rPr>
          <w:rFonts w:ascii="Calibri Light" w:eastAsia="Arial" w:hAnsi="Calibri Light"/>
          <w:color w:val="000000"/>
          <w:sz w:val="18"/>
        </w:rPr>
        <w:t xml:space="preserve">Les couloirs à l’intérieur du bâtiment doivent être dégagés de tout obstacle afin de permettre </w:t>
      </w:r>
      <w:r w:rsidR="00B911FC">
        <w:rPr>
          <w:rFonts w:ascii="Calibri Light" w:eastAsia="Arial" w:hAnsi="Calibri Light"/>
          <w:color w:val="000000"/>
          <w:sz w:val="18"/>
        </w:rPr>
        <w:t>une circulation aisée pour tous.</w:t>
      </w:r>
    </w:p>
    <w:p w:rsidR="00805197" w:rsidRPr="00BD1940" w:rsidRDefault="00805197" w:rsidP="00805197">
      <w:pPr>
        <w:pStyle w:val="Paragraphedeliste"/>
        <w:ind w:left="1136"/>
        <w:jc w:val="both"/>
        <w:textAlignment w:val="baseline"/>
        <w:rPr>
          <w:rFonts w:ascii="Calibri Light" w:eastAsia="Verdana" w:hAnsi="Calibri Light" w:cs="Arial"/>
          <w:color w:val="000000"/>
          <w:sz w:val="18"/>
        </w:rPr>
      </w:pPr>
      <w:r>
        <w:rPr>
          <w:rFonts w:ascii="Calibri Light" w:eastAsia="Arial" w:hAnsi="Calibri Light" w:cs="Arial"/>
          <w:color w:val="000000"/>
          <w:sz w:val="18"/>
        </w:rPr>
        <w:t>L</w:t>
      </w:r>
      <w:r w:rsidRPr="003D5FC5">
        <w:rPr>
          <w:rFonts w:ascii="Calibri Light" w:eastAsia="Arial" w:hAnsi="Calibri Light" w:cs="Arial"/>
          <w:color w:val="000000"/>
          <w:sz w:val="18"/>
        </w:rPr>
        <w:t>a largeur des couloirs est de 120 cm minimum. Aucun obstacle n</w:t>
      </w:r>
      <w:r>
        <w:rPr>
          <w:rFonts w:ascii="Calibri Light" w:eastAsia="Arial" w:hAnsi="Calibri Light" w:cs="Arial"/>
          <w:color w:val="000000"/>
          <w:sz w:val="18"/>
        </w:rPr>
        <w:t xml:space="preserve">e peut se trouver dans la </w:t>
      </w:r>
      <w:r w:rsidRPr="003D5FC5">
        <w:rPr>
          <w:rFonts w:ascii="Calibri Light" w:eastAsia="Arial" w:hAnsi="Calibri Light" w:cs="Arial"/>
          <w:color w:val="000000"/>
          <w:sz w:val="18"/>
        </w:rPr>
        <w:t>zone de circulation si l’on utilise la largeur minimale. En dehors de ce cas, si des obstacles au sol ou en saillie sont présents, ils doivent être contrastés à l’aide de bandes colorées de façon à éviter tout risque de choc. En outre, les obstacles suspendus dépassant de plus de 20 cm du mur doivent être prolongés jusqu’au sol afin d’être détectables par u</w:t>
      </w:r>
      <w:r>
        <w:rPr>
          <w:rFonts w:ascii="Calibri Light" w:eastAsia="Arial" w:hAnsi="Calibri Light" w:cs="Arial"/>
          <w:color w:val="000000"/>
          <w:sz w:val="18"/>
        </w:rPr>
        <w:t>n utilisateur de canne blanche.</w:t>
      </w:r>
    </w:p>
    <w:p w:rsidR="00805197" w:rsidRPr="003D5FC5" w:rsidRDefault="00805197" w:rsidP="00805197">
      <w:pPr>
        <w:pStyle w:val="Paragraphedeliste"/>
        <w:ind w:left="0"/>
        <w:jc w:val="both"/>
        <w:textAlignment w:val="baseline"/>
        <w:rPr>
          <w:rFonts w:ascii="Calibri Light" w:eastAsia="Verdana" w:hAnsi="Calibri Light" w:cs="Arial"/>
          <w:color w:val="000000"/>
          <w:sz w:val="18"/>
        </w:rPr>
      </w:pPr>
    </w:p>
    <w:p w:rsidR="00805197" w:rsidRDefault="00805197" w:rsidP="00805197">
      <w:pPr>
        <w:pStyle w:val="Paragraphedeliste"/>
        <w:ind w:left="1136"/>
        <w:jc w:val="both"/>
        <w:textAlignment w:val="baseline"/>
        <w:rPr>
          <w:rFonts w:ascii="Calibri Light" w:eastAsia="Arial" w:hAnsi="Calibri Light" w:cs="Arial"/>
          <w:color w:val="000000"/>
          <w:sz w:val="18"/>
        </w:rPr>
      </w:pPr>
      <w:r>
        <w:rPr>
          <w:rFonts w:ascii="Calibri Light" w:eastAsia="Arial" w:hAnsi="Calibri Light" w:cs="Arial"/>
          <w:color w:val="000000"/>
          <w:sz w:val="18"/>
        </w:rPr>
        <w:t>A</w:t>
      </w:r>
      <w:r w:rsidRPr="003D5FC5">
        <w:rPr>
          <w:rFonts w:ascii="Calibri Light" w:eastAsia="Arial" w:hAnsi="Calibri Light" w:cs="Arial"/>
          <w:color w:val="000000"/>
          <w:sz w:val="18"/>
        </w:rPr>
        <w:t xml:space="preserve"> chaque fois qu’une manœuvre doit être effectuée (avant et après une porte, face à un ascenseur, aux changements de direction,...), une aire de rotation de 150 cm libre de </w:t>
      </w:r>
      <w:r>
        <w:rPr>
          <w:rFonts w:ascii="Calibri Light" w:eastAsia="Arial" w:hAnsi="Calibri Light" w:cs="Arial"/>
          <w:color w:val="000000"/>
          <w:sz w:val="18"/>
        </w:rPr>
        <w:t>tout obstacle doit être prévue.</w:t>
      </w:r>
    </w:p>
    <w:p w:rsidR="00805197" w:rsidRPr="003D5FC5" w:rsidRDefault="00805197" w:rsidP="00805197">
      <w:pPr>
        <w:pStyle w:val="Paragraphedeliste"/>
        <w:ind w:left="416"/>
        <w:jc w:val="both"/>
        <w:textAlignment w:val="baseline"/>
        <w:rPr>
          <w:rFonts w:ascii="Calibri Light" w:eastAsia="Verdana" w:hAnsi="Calibri Light" w:cs="Arial"/>
          <w:color w:val="000000"/>
          <w:sz w:val="18"/>
        </w:rPr>
      </w:pPr>
    </w:p>
    <w:p w:rsidR="00805197" w:rsidRDefault="00805197" w:rsidP="00805197">
      <w:pPr>
        <w:pStyle w:val="Paragraphedeliste"/>
        <w:ind w:left="1136"/>
        <w:jc w:val="both"/>
        <w:textAlignment w:val="baseline"/>
        <w:rPr>
          <w:rFonts w:ascii="Calibri Light" w:eastAsia="Verdana" w:hAnsi="Calibri Light" w:cs="Arial"/>
          <w:color w:val="000000"/>
          <w:sz w:val="18"/>
        </w:rPr>
      </w:pPr>
      <w:r>
        <w:rPr>
          <w:rFonts w:ascii="Calibri Light" w:eastAsia="Arial" w:hAnsi="Calibri Light" w:cs="Arial"/>
          <w:color w:val="000000"/>
          <w:sz w:val="18"/>
        </w:rPr>
        <w:t>N</w:t>
      </w:r>
      <w:r w:rsidRPr="003D5FC5">
        <w:rPr>
          <w:rFonts w:ascii="Calibri Light" w:eastAsia="Arial" w:hAnsi="Calibri Light" w:cs="Arial"/>
          <w:color w:val="000000"/>
          <w:sz w:val="18"/>
        </w:rPr>
        <w:t>i marche ni ressaut ne peuvent être présents sur le parcours ou doivent être compensés par des plans inclinés adéquats (</w:t>
      </w:r>
      <w:r>
        <w:rPr>
          <w:rFonts w:ascii="Calibri Light" w:eastAsia="Arial" w:hAnsi="Calibri Light" w:cs="Arial"/>
          <w:color w:val="000000"/>
          <w:sz w:val="18"/>
        </w:rPr>
        <w:t>VI. – b</w:t>
      </w:r>
      <w:r w:rsidRPr="003D5FC5">
        <w:rPr>
          <w:rFonts w:ascii="Calibri Light" w:eastAsia="Arial" w:hAnsi="Calibri Light" w:cs="Arial"/>
          <w:color w:val="000000"/>
          <w:sz w:val="18"/>
        </w:rPr>
        <w:t>).</w:t>
      </w:r>
      <w:r w:rsidRPr="003D5FC5">
        <w:rPr>
          <w:rFonts w:ascii="Calibri Light" w:eastAsia="Verdana" w:hAnsi="Calibri Light" w:cs="Arial"/>
          <w:color w:val="000000"/>
          <w:sz w:val="18"/>
        </w:rPr>
        <w:t xml:space="preserve"> </w:t>
      </w:r>
    </w:p>
    <w:p w:rsidR="00805197" w:rsidRDefault="00805197" w:rsidP="00805197">
      <w:pPr>
        <w:pStyle w:val="Paragraphedeliste"/>
        <w:jc w:val="both"/>
        <w:textAlignment w:val="baseline"/>
        <w:rPr>
          <w:rFonts w:ascii="Calibri Light" w:eastAsia="Verdana" w:hAnsi="Calibri Light" w:cs="Arial"/>
          <w:color w:val="000000"/>
          <w:sz w:val="18"/>
        </w:rPr>
      </w:pPr>
    </w:p>
    <w:p w:rsidR="00805197" w:rsidRDefault="00805197" w:rsidP="00805197">
      <w:pPr>
        <w:pStyle w:val="Paragraphedeliste"/>
        <w:numPr>
          <w:ilvl w:val="0"/>
          <w:numId w:val="20"/>
        </w:numPr>
        <w:jc w:val="both"/>
        <w:textAlignment w:val="baseline"/>
        <w:rPr>
          <w:rFonts w:ascii="Calibri Light" w:eastAsia="Verdana" w:hAnsi="Calibri Light" w:cs="Arial"/>
          <w:color w:val="000000"/>
          <w:sz w:val="18"/>
        </w:rPr>
      </w:pPr>
      <w:r w:rsidRPr="003D5FC5">
        <w:rPr>
          <w:rFonts w:ascii="Calibri Light" w:eastAsia="Verdana" w:hAnsi="Calibri Light" w:cs="Arial"/>
          <w:color w:val="000000"/>
          <w:sz w:val="18"/>
        </w:rPr>
        <w:t xml:space="preserve">Les ascenseurs </w:t>
      </w:r>
    </w:p>
    <w:p w:rsidR="00805197" w:rsidRDefault="00805197" w:rsidP="00805197">
      <w:pPr>
        <w:pStyle w:val="Paragraphedeliste"/>
        <w:ind w:left="1211"/>
        <w:jc w:val="both"/>
        <w:textAlignment w:val="baseline"/>
        <w:rPr>
          <w:rFonts w:ascii="Calibri Light" w:eastAsia="Verdana" w:hAnsi="Calibri Light" w:cs="Arial"/>
          <w:color w:val="000000"/>
          <w:sz w:val="18"/>
        </w:rPr>
      </w:pPr>
    </w:p>
    <w:p w:rsidR="00805197" w:rsidRDefault="00805197" w:rsidP="00B911FC">
      <w:pPr>
        <w:autoSpaceDE w:val="0"/>
        <w:autoSpaceDN w:val="0"/>
        <w:adjustRightInd w:val="0"/>
        <w:ind w:left="1211"/>
        <w:jc w:val="both"/>
        <w:rPr>
          <w:rFonts w:ascii="Calibri Light" w:eastAsia="Arial" w:hAnsi="Calibri Light" w:cs="Arial"/>
          <w:color w:val="000000"/>
          <w:sz w:val="18"/>
        </w:rPr>
      </w:pPr>
      <w:r w:rsidRPr="003D5FC5">
        <w:rPr>
          <w:rFonts w:ascii="Calibri Light" w:hAnsi="Calibri Light" w:cs="Arial"/>
          <w:sz w:val="18"/>
          <w:szCs w:val="18"/>
        </w:rPr>
        <w:t>Dans le cas où le centre de vote est pourvu d'un ascenseur, ce dernier doit satisfaire aux exigences techniques visées à l'article 415/5 du Guide régional d’urbanisme, notamment :</w:t>
      </w:r>
      <w:r>
        <w:rPr>
          <w:rFonts w:ascii="Calibri Light" w:eastAsia="Arial" w:hAnsi="Calibri Light" w:cs="Arial"/>
          <w:color w:val="000000"/>
          <w:sz w:val="18"/>
        </w:rPr>
        <w:t xml:space="preserve"> </w:t>
      </w:r>
    </w:p>
    <w:p w:rsidR="00805197" w:rsidRDefault="00805197" w:rsidP="008F1216">
      <w:pPr>
        <w:numPr>
          <w:ilvl w:val="0"/>
          <w:numId w:val="19"/>
        </w:numPr>
        <w:autoSpaceDE w:val="0"/>
        <w:autoSpaceDN w:val="0"/>
        <w:adjustRightInd w:val="0"/>
        <w:spacing w:after="0" w:line="240" w:lineRule="auto"/>
        <w:ind w:left="1134" w:firstLine="0"/>
        <w:rPr>
          <w:rFonts w:ascii="Calibri Light" w:eastAsia="Arial" w:hAnsi="Calibri Light" w:cs="Arial"/>
          <w:color w:val="000000"/>
          <w:sz w:val="18"/>
        </w:rPr>
      </w:pPr>
      <w:r>
        <w:rPr>
          <w:rFonts w:ascii="Calibri Light" w:eastAsia="Arial" w:hAnsi="Calibri Light" w:cs="Arial"/>
          <w:color w:val="000000"/>
          <w:sz w:val="18"/>
        </w:rPr>
        <w:t>l</w:t>
      </w:r>
      <w:r w:rsidRPr="003D5FC5">
        <w:rPr>
          <w:rFonts w:ascii="Calibri Light" w:eastAsia="Arial" w:hAnsi="Calibri Light" w:cs="Arial"/>
          <w:color w:val="000000"/>
          <w:sz w:val="18"/>
        </w:rPr>
        <w:t>es systèmes d'appel et de commande sont perceptibles par toute p</w:t>
      </w:r>
      <w:r w:rsidR="006D6F9D">
        <w:rPr>
          <w:rFonts w:ascii="Calibri Light" w:eastAsia="Arial" w:hAnsi="Calibri Light" w:cs="Arial"/>
          <w:color w:val="000000"/>
          <w:sz w:val="18"/>
        </w:rPr>
        <w:t xml:space="preserve">ersonne handicapée, à l'aide de </w:t>
      </w:r>
      <w:r w:rsidR="006D6F9D">
        <w:rPr>
          <w:rFonts w:ascii="Calibri Light" w:eastAsia="Arial" w:hAnsi="Calibri Light" w:cs="Arial"/>
          <w:color w:val="000000"/>
          <w:sz w:val="18"/>
        </w:rPr>
        <w:br/>
        <w:t xml:space="preserve">       </w:t>
      </w:r>
      <w:r w:rsidRPr="003D5FC5">
        <w:rPr>
          <w:rFonts w:ascii="Calibri Light" w:eastAsia="Arial" w:hAnsi="Calibri Light" w:cs="Arial"/>
          <w:color w:val="000000"/>
          <w:sz w:val="18"/>
        </w:rPr>
        <w:t>dispositifs lum</w:t>
      </w:r>
      <w:r>
        <w:rPr>
          <w:rFonts w:ascii="Calibri Light" w:eastAsia="Arial" w:hAnsi="Calibri Light" w:cs="Arial"/>
          <w:color w:val="000000"/>
          <w:sz w:val="18"/>
        </w:rPr>
        <w:t>ineux et vocaux, si nécessaire ;</w:t>
      </w:r>
    </w:p>
    <w:p w:rsidR="008F1216" w:rsidRPr="008F1216" w:rsidRDefault="008F1216" w:rsidP="008F1216">
      <w:pPr>
        <w:autoSpaceDE w:val="0"/>
        <w:autoSpaceDN w:val="0"/>
        <w:adjustRightInd w:val="0"/>
        <w:spacing w:after="0" w:line="240" w:lineRule="auto"/>
        <w:ind w:left="1134"/>
        <w:rPr>
          <w:rFonts w:ascii="Calibri Light" w:eastAsia="Arial" w:hAnsi="Calibri Light" w:cs="Arial"/>
          <w:color w:val="000000"/>
          <w:sz w:val="18"/>
        </w:rPr>
      </w:pPr>
    </w:p>
    <w:p w:rsidR="00805197" w:rsidRDefault="00805197" w:rsidP="006D6F9D">
      <w:pPr>
        <w:numPr>
          <w:ilvl w:val="0"/>
          <w:numId w:val="19"/>
        </w:numPr>
        <w:autoSpaceDE w:val="0"/>
        <w:autoSpaceDN w:val="0"/>
        <w:adjustRightInd w:val="0"/>
        <w:spacing w:after="0" w:line="240" w:lineRule="auto"/>
        <w:ind w:left="1134" w:firstLine="0"/>
        <w:rPr>
          <w:rFonts w:ascii="Calibri Light" w:eastAsia="Arial" w:hAnsi="Calibri Light" w:cs="Arial"/>
          <w:color w:val="000000"/>
          <w:sz w:val="18"/>
        </w:rPr>
      </w:pPr>
      <w:r>
        <w:rPr>
          <w:rFonts w:ascii="Calibri Light" w:eastAsia="Arial" w:hAnsi="Calibri Light" w:cs="Arial"/>
          <w:color w:val="000000"/>
          <w:sz w:val="18"/>
        </w:rPr>
        <w:t xml:space="preserve">le </w:t>
      </w:r>
      <w:r w:rsidRPr="003D5FC5">
        <w:rPr>
          <w:rFonts w:ascii="Calibri Light" w:eastAsia="Arial" w:hAnsi="Calibri Light" w:cs="Arial"/>
          <w:color w:val="000000"/>
          <w:sz w:val="18"/>
        </w:rPr>
        <w:t>bouton d'appel est situé entre 80 et 95 centimètres du sol; une aire de manœuvre</w:t>
      </w:r>
      <w:r>
        <w:rPr>
          <w:rFonts w:ascii="Calibri Light" w:eastAsia="Arial" w:hAnsi="Calibri Light" w:cs="Arial"/>
          <w:color w:val="000000"/>
          <w:sz w:val="18"/>
        </w:rPr>
        <w:t xml:space="preserve"> d'1,5 mètre libre de </w:t>
      </w:r>
      <w:r w:rsidR="006D6F9D">
        <w:rPr>
          <w:rFonts w:ascii="Calibri Light" w:eastAsia="Arial" w:hAnsi="Calibri Light" w:cs="Arial"/>
          <w:color w:val="000000"/>
          <w:sz w:val="18"/>
        </w:rPr>
        <w:br/>
        <w:t xml:space="preserve">       </w:t>
      </w:r>
      <w:r w:rsidRPr="003D5FC5">
        <w:rPr>
          <w:rFonts w:ascii="Calibri Light" w:eastAsia="Arial" w:hAnsi="Calibri Light" w:cs="Arial"/>
          <w:color w:val="000000"/>
          <w:sz w:val="18"/>
        </w:rPr>
        <w:t>tout obstacle est disponible face au bou</w:t>
      </w:r>
      <w:r>
        <w:rPr>
          <w:rFonts w:ascii="Calibri Light" w:eastAsia="Arial" w:hAnsi="Calibri Light" w:cs="Arial"/>
          <w:color w:val="000000"/>
          <w:sz w:val="18"/>
        </w:rPr>
        <w:t>ton d'appel ;</w:t>
      </w:r>
    </w:p>
    <w:p w:rsidR="006D6F9D" w:rsidRDefault="006D6F9D" w:rsidP="006D6F9D">
      <w:pPr>
        <w:autoSpaceDE w:val="0"/>
        <w:autoSpaceDN w:val="0"/>
        <w:adjustRightInd w:val="0"/>
        <w:spacing w:after="0" w:line="240" w:lineRule="auto"/>
        <w:ind w:left="1416"/>
        <w:rPr>
          <w:rFonts w:ascii="Calibri Light" w:eastAsia="Arial" w:hAnsi="Calibri Light" w:cs="Arial"/>
          <w:color w:val="000000"/>
          <w:sz w:val="18"/>
        </w:rPr>
      </w:pPr>
    </w:p>
    <w:p w:rsidR="00805197" w:rsidRDefault="00805197" w:rsidP="008F1216">
      <w:pPr>
        <w:numPr>
          <w:ilvl w:val="0"/>
          <w:numId w:val="19"/>
        </w:numPr>
        <w:autoSpaceDE w:val="0"/>
        <w:autoSpaceDN w:val="0"/>
        <w:adjustRightInd w:val="0"/>
        <w:spacing w:after="0" w:line="240" w:lineRule="auto"/>
        <w:ind w:left="1134" w:firstLine="0"/>
        <w:rPr>
          <w:rFonts w:ascii="Calibri Light" w:eastAsia="Arial" w:hAnsi="Calibri Light" w:cs="Arial"/>
          <w:color w:val="000000"/>
          <w:sz w:val="18"/>
        </w:rPr>
      </w:pPr>
      <w:r>
        <w:rPr>
          <w:rFonts w:ascii="Calibri Light" w:eastAsia="Arial" w:hAnsi="Calibri Light" w:cs="Arial"/>
          <w:color w:val="000000"/>
          <w:sz w:val="18"/>
        </w:rPr>
        <w:t>l</w:t>
      </w:r>
      <w:r w:rsidRPr="003D5FC5">
        <w:rPr>
          <w:rFonts w:ascii="Calibri Light" w:eastAsia="Arial" w:hAnsi="Calibri Light" w:cs="Arial"/>
          <w:color w:val="000000"/>
          <w:sz w:val="18"/>
        </w:rPr>
        <w:t xml:space="preserve">es profondeurs et largeurs de la cabine doivent être suffisantes, à savoir 110 cm de large x 140 cm de </w:t>
      </w:r>
      <w:r w:rsidR="006D6F9D">
        <w:rPr>
          <w:rFonts w:ascii="Calibri Light" w:eastAsia="Arial" w:hAnsi="Calibri Light" w:cs="Arial"/>
          <w:color w:val="000000"/>
          <w:sz w:val="18"/>
        </w:rPr>
        <w:br/>
        <w:t xml:space="preserve">       </w:t>
      </w:r>
      <w:r w:rsidRPr="003D5FC5">
        <w:rPr>
          <w:rFonts w:ascii="Calibri Light" w:eastAsia="Arial" w:hAnsi="Calibri Light" w:cs="Arial"/>
          <w:color w:val="000000"/>
          <w:sz w:val="18"/>
        </w:rPr>
        <w:t>profondeur</w:t>
      </w:r>
      <w:r>
        <w:rPr>
          <w:rFonts w:ascii="Calibri Light" w:eastAsia="Arial" w:hAnsi="Calibri Light" w:cs="Arial"/>
          <w:color w:val="000000"/>
          <w:sz w:val="18"/>
        </w:rPr>
        <w:t> ;</w:t>
      </w:r>
    </w:p>
    <w:p w:rsidR="008F1216" w:rsidRPr="008F1216" w:rsidRDefault="008F1216" w:rsidP="008F1216">
      <w:pPr>
        <w:autoSpaceDE w:val="0"/>
        <w:autoSpaceDN w:val="0"/>
        <w:adjustRightInd w:val="0"/>
        <w:spacing w:after="0" w:line="240" w:lineRule="auto"/>
        <w:rPr>
          <w:rFonts w:ascii="Calibri Light" w:eastAsia="Arial" w:hAnsi="Calibri Light" w:cs="Arial"/>
          <w:color w:val="000000"/>
          <w:sz w:val="18"/>
        </w:rPr>
      </w:pPr>
    </w:p>
    <w:p w:rsidR="00805197" w:rsidRDefault="00805197" w:rsidP="008F1216">
      <w:pPr>
        <w:numPr>
          <w:ilvl w:val="0"/>
          <w:numId w:val="19"/>
        </w:numPr>
        <w:autoSpaceDE w:val="0"/>
        <w:autoSpaceDN w:val="0"/>
        <w:adjustRightInd w:val="0"/>
        <w:spacing w:after="0" w:line="240" w:lineRule="auto"/>
        <w:rPr>
          <w:rFonts w:ascii="Calibri Light" w:eastAsia="Arial" w:hAnsi="Calibri Light" w:cs="Arial"/>
          <w:color w:val="000000"/>
          <w:sz w:val="18"/>
        </w:rPr>
      </w:pPr>
      <w:r>
        <w:rPr>
          <w:rFonts w:ascii="Calibri Light" w:eastAsia="Arial" w:hAnsi="Calibri Light" w:cs="Arial"/>
          <w:color w:val="000000"/>
          <w:sz w:val="18"/>
        </w:rPr>
        <w:t>l</w:t>
      </w:r>
      <w:r w:rsidRPr="003D5FC5">
        <w:rPr>
          <w:rFonts w:ascii="Calibri Light" w:eastAsia="Arial" w:hAnsi="Calibri Light" w:cs="Arial"/>
          <w:color w:val="000000"/>
          <w:sz w:val="18"/>
        </w:rPr>
        <w:t>a porte présente un libre pas</w:t>
      </w:r>
      <w:r>
        <w:rPr>
          <w:rFonts w:ascii="Calibri Light" w:eastAsia="Arial" w:hAnsi="Calibri Light" w:cs="Arial"/>
          <w:color w:val="000000"/>
          <w:sz w:val="18"/>
        </w:rPr>
        <w:t>sage de 90 centimètres minimum ;</w:t>
      </w:r>
    </w:p>
    <w:p w:rsidR="008F1216" w:rsidRPr="008F1216" w:rsidRDefault="008F1216" w:rsidP="008F1216">
      <w:pPr>
        <w:autoSpaceDE w:val="0"/>
        <w:autoSpaceDN w:val="0"/>
        <w:adjustRightInd w:val="0"/>
        <w:spacing w:after="0" w:line="240" w:lineRule="auto"/>
        <w:rPr>
          <w:rFonts w:ascii="Calibri Light" w:eastAsia="Arial" w:hAnsi="Calibri Light" w:cs="Arial"/>
          <w:color w:val="000000"/>
          <w:sz w:val="18"/>
        </w:rPr>
      </w:pPr>
    </w:p>
    <w:p w:rsidR="00805197" w:rsidRDefault="00805197" w:rsidP="006D6F9D">
      <w:pPr>
        <w:numPr>
          <w:ilvl w:val="0"/>
          <w:numId w:val="19"/>
        </w:numPr>
        <w:autoSpaceDE w:val="0"/>
        <w:autoSpaceDN w:val="0"/>
        <w:adjustRightInd w:val="0"/>
        <w:spacing w:after="0" w:line="240" w:lineRule="auto"/>
        <w:rPr>
          <w:rFonts w:ascii="Calibri Light" w:eastAsia="Arial" w:hAnsi="Calibri Light" w:cs="Arial"/>
          <w:color w:val="000000"/>
          <w:sz w:val="18"/>
        </w:rPr>
      </w:pPr>
      <w:r>
        <w:rPr>
          <w:rFonts w:ascii="Calibri Light" w:eastAsia="Arial" w:hAnsi="Calibri Light" w:cs="Arial"/>
          <w:color w:val="000000"/>
          <w:sz w:val="18"/>
        </w:rPr>
        <w:t>l</w:t>
      </w:r>
      <w:r w:rsidRPr="003D5FC5">
        <w:rPr>
          <w:rFonts w:ascii="Calibri Light" w:eastAsia="Arial" w:hAnsi="Calibri Light" w:cs="Arial"/>
          <w:color w:val="000000"/>
          <w:sz w:val="18"/>
        </w:rPr>
        <w:t>es boutons ne sont pas du type digital.</w:t>
      </w:r>
    </w:p>
    <w:p w:rsidR="00805197" w:rsidRDefault="00805197" w:rsidP="00805197">
      <w:pPr>
        <w:pStyle w:val="Paragraphedeliste"/>
        <w:rPr>
          <w:rFonts w:ascii="Calibri Light" w:eastAsia="Arial" w:hAnsi="Calibri Light" w:cs="Arial"/>
          <w:color w:val="000000"/>
          <w:sz w:val="18"/>
        </w:rPr>
      </w:pPr>
    </w:p>
    <w:p w:rsidR="00805197" w:rsidRDefault="00805197" w:rsidP="00805197">
      <w:pPr>
        <w:pStyle w:val="Paragraphedeliste"/>
        <w:numPr>
          <w:ilvl w:val="0"/>
          <w:numId w:val="28"/>
        </w:numPr>
        <w:autoSpaceDE w:val="0"/>
        <w:autoSpaceDN w:val="0"/>
        <w:adjustRightInd w:val="0"/>
        <w:jc w:val="both"/>
        <w:rPr>
          <w:b/>
          <w:color w:val="13A99D"/>
          <w:u w:val="dotted"/>
        </w:rPr>
      </w:pPr>
      <w:r w:rsidRPr="00C03E1F">
        <w:rPr>
          <w:b/>
          <w:color w:val="13A99D"/>
          <w:u w:val="dotted"/>
        </w:rPr>
        <w:lastRenderedPageBreak/>
        <w:t>Le repérage</w:t>
      </w:r>
    </w:p>
    <w:p w:rsidR="00805197" w:rsidRDefault="00805197" w:rsidP="00805197">
      <w:pPr>
        <w:pStyle w:val="Paragraphedeliste"/>
        <w:autoSpaceDE w:val="0"/>
        <w:autoSpaceDN w:val="0"/>
        <w:adjustRightInd w:val="0"/>
        <w:ind w:left="786"/>
        <w:jc w:val="both"/>
        <w:rPr>
          <w:b/>
          <w:color w:val="13A99D"/>
          <w:u w:val="dotted"/>
        </w:rPr>
      </w:pPr>
    </w:p>
    <w:p w:rsidR="00805197" w:rsidRDefault="00805197" w:rsidP="00805197">
      <w:pPr>
        <w:ind w:left="1069"/>
        <w:jc w:val="both"/>
        <w:textAlignment w:val="baseline"/>
        <w:rPr>
          <w:rFonts w:ascii="Calibri Light" w:eastAsia="Arial" w:hAnsi="Calibri Light"/>
          <w:color w:val="000000"/>
          <w:sz w:val="18"/>
        </w:rPr>
      </w:pPr>
      <w:r w:rsidRPr="003D5FC5">
        <w:rPr>
          <w:rFonts w:ascii="Calibri Light" w:eastAsia="Arial" w:hAnsi="Calibri Light" w:cs="Arial"/>
          <w:color w:val="000000"/>
          <w:sz w:val="18"/>
        </w:rPr>
        <w:t>La signalétique placée sur le site électoral doit être lisible et visible par des personnes malvoyantes. Pour ce faire,</w:t>
      </w:r>
      <w:r w:rsidRPr="003D5FC5">
        <w:rPr>
          <w:rFonts w:ascii="Calibri Light" w:eastAsia="Arial" w:hAnsi="Calibri Light"/>
          <w:color w:val="000000"/>
          <w:sz w:val="18"/>
        </w:rPr>
        <w:t xml:space="preserve"> elle doit répondre à plusieurs critères :</w:t>
      </w:r>
    </w:p>
    <w:p w:rsidR="00805197" w:rsidRDefault="00805197" w:rsidP="00805197">
      <w:pPr>
        <w:pStyle w:val="Paragraphedeliste"/>
        <w:tabs>
          <w:tab w:val="left" w:pos="720"/>
        </w:tabs>
        <w:ind w:left="283"/>
        <w:jc w:val="both"/>
        <w:textAlignment w:val="baseline"/>
        <w:rPr>
          <w:rFonts w:ascii="Calibri Light" w:eastAsia="Arial" w:hAnsi="Calibri Light"/>
          <w:color w:val="000000"/>
          <w:sz w:val="18"/>
        </w:rPr>
      </w:pPr>
    </w:p>
    <w:p w:rsidR="00805197" w:rsidRPr="00E377C4" w:rsidRDefault="00805197" w:rsidP="006D6F9D">
      <w:pPr>
        <w:pStyle w:val="Paragraphedeliste"/>
        <w:numPr>
          <w:ilvl w:val="0"/>
          <w:numId w:val="22"/>
        </w:numPr>
        <w:tabs>
          <w:tab w:val="left" w:pos="720"/>
        </w:tabs>
        <w:ind w:left="1134" w:firstLine="0"/>
        <w:jc w:val="both"/>
        <w:textAlignment w:val="baseline"/>
        <w:rPr>
          <w:rFonts w:ascii="Calibri Light" w:eastAsia="Verdana" w:hAnsi="Calibri Light"/>
          <w:color w:val="000000"/>
          <w:spacing w:val="3"/>
          <w:sz w:val="18"/>
        </w:rPr>
      </w:pPr>
      <w:r w:rsidRPr="00C03E1F">
        <w:rPr>
          <w:rFonts w:ascii="Calibri Light" w:eastAsia="Arial" w:hAnsi="Calibri Light"/>
          <w:color w:val="000000"/>
          <w:spacing w:val="3"/>
          <w:sz w:val="18"/>
        </w:rPr>
        <w:t>la police de caractère doit être simple et sans empattement (les lettres ne collent pas les unes aux</w:t>
      </w:r>
      <w:r w:rsidRPr="00C03E1F">
        <w:rPr>
          <w:rFonts w:ascii="Calibri Light" w:eastAsia="Verdana" w:hAnsi="Calibri Light"/>
          <w:color w:val="000000"/>
          <w:spacing w:val="3"/>
          <w:sz w:val="18"/>
        </w:rPr>
        <w:t xml:space="preserve"> </w:t>
      </w:r>
      <w:r w:rsidR="006D6F9D">
        <w:rPr>
          <w:rFonts w:ascii="Calibri Light" w:eastAsia="Verdana" w:hAnsi="Calibri Light"/>
          <w:color w:val="000000"/>
          <w:spacing w:val="3"/>
          <w:sz w:val="18"/>
        </w:rPr>
        <w:br/>
        <w:t xml:space="preserve">      </w:t>
      </w:r>
      <w:r w:rsidRPr="00C03E1F">
        <w:rPr>
          <w:rFonts w:ascii="Calibri Light" w:eastAsia="Arial" w:hAnsi="Calibri Light"/>
          <w:color w:val="000000"/>
          <w:spacing w:val="-6"/>
          <w:sz w:val="18"/>
        </w:rPr>
        <w:t>autres) ;</w:t>
      </w:r>
    </w:p>
    <w:p w:rsidR="00805197" w:rsidRPr="00E377C4" w:rsidRDefault="00805197" w:rsidP="00805197">
      <w:pPr>
        <w:pStyle w:val="Paragraphedeliste"/>
        <w:tabs>
          <w:tab w:val="left" w:pos="720"/>
        </w:tabs>
        <w:ind w:left="1494"/>
        <w:jc w:val="both"/>
        <w:textAlignment w:val="baseline"/>
        <w:rPr>
          <w:rFonts w:ascii="Calibri Light" w:eastAsia="Verdana" w:hAnsi="Calibri Light"/>
          <w:color w:val="000000"/>
          <w:spacing w:val="3"/>
          <w:sz w:val="18"/>
        </w:rPr>
      </w:pPr>
    </w:p>
    <w:p w:rsidR="00805197" w:rsidRPr="00E377C4" w:rsidRDefault="006D6F9D" w:rsidP="006D6F9D">
      <w:pPr>
        <w:pStyle w:val="Paragraphedeliste"/>
        <w:numPr>
          <w:ilvl w:val="0"/>
          <w:numId w:val="22"/>
        </w:numPr>
        <w:tabs>
          <w:tab w:val="left" w:pos="720"/>
        </w:tabs>
        <w:ind w:left="1134" w:firstLine="0"/>
        <w:jc w:val="both"/>
        <w:textAlignment w:val="baseline"/>
        <w:rPr>
          <w:rFonts w:ascii="Calibri Light" w:eastAsia="Verdana" w:hAnsi="Calibri Light"/>
          <w:color w:val="000000"/>
          <w:spacing w:val="3"/>
          <w:sz w:val="18"/>
        </w:rPr>
      </w:pPr>
      <w:r>
        <w:rPr>
          <w:rFonts w:ascii="Calibri Light" w:eastAsia="Arial" w:hAnsi="Calibri Light"/>
          <w:color w:val="000000"/>
          <w:sz w:val="18"/>
        </w:rPr>
        <w:t>l</w:t>
      </w:r>
      <w:r w:rsidR="00805197" w:rsidRPr="00E377C4">
        <w:rPr>
          <w:rFonts w:ascii="Calibri Light" w:eastAsia="Arial" w:hAnsi="Calibri Light"/>
          <w:color w:val="000000"/>
          <w:sz w:val="18"/>
        </w:rPr>
        <w:t xml:space="preserve">a taille de la police (la police de préférence est </w:t>
      </w:r>
      <w:proofErr w:type="spellStart"/>
      <w:r w:rsidR="00805197" w:rsidRPr="00E377C4">
        <w:rPr>
          <w:rFonts w:ascii="Calibri Light" w:eastAsia="Arial" w:hAnsi="Calibri Light"/>
          <w:color w:val="000000"/>
          <w:sz w:val="18"/>
        </w:rPr>
        <w:t>Verdana</w:t>
      </w:r>
      <w:proofErr w:type="spellEnd"/>
      <w:r w:rsidR="00805197" w:rsidRPr="00E377C4">
        <w:rPr>
          <w:rFonts w:ascii="Calibri Light" w:eastAsia="Arial" w:hAnsi="Calibri Light"/>
          <w:color w:val="000000"/>
          <w:sz w:val="18"/>
        </w:rPr>
        <w:t xml:space="preserve"> ou Arial) doit être adaptée au contexte de </w:t>
      </w:r>
      <w:r>
        <w:rPr>
          <w:rFonts w:ascii="Calibri Light" w:eastAsia="Arial" w:hAnsi="Calibri Light"/>
          <w:color w:val="000000"/>
          <w:sz w:val="18"/>
        </w:rPr>
        <w:br/>
        <w:t xml:space="preserve">       </w:t>
      </w:r>
      <w:r w:rsidR="00805197" w:rsidRPr="00E377C4">
        <w:rPr>
          <w:rFonts w:ascii="Calibri Light" w:eastAsia="Arial" w:hAnsi="Calibri Light"/>
          <w:color w:val="000000"/>
          <w:sz w:val="18"/>
        </w:rPr>
        <w:t>lecture :</w:t>
      </w:r>
    </w:p>
    <w:p w:rsidR="00805197" w:rsidRPr="003D5FC5" w:rsidRDefault="00805197" w:rsidP="00805197">
      <w:pPr>
        <w:pStyle w:val="Paragraphedeliste"/>
        <w:tabs>
          <w:tab w:val="left" w:pos="720"/>
        </w:tabs>
        <w:ind w:left="283"/>
        <w:jc w:val="both"/>
        <w:textAlignment w:val="baseline"/>
        <w:rPr>
          <w:rFonts w:ascii="Calibri Light" w:eastAsia="Verdana" w:hAnsi="Calibri Light"/>
          <w:color w:val="000000"/>
          <w:sz w:val="18"/>
        </w:rPr>
      </w:pPr>
    </w:p>
    <w:p w:rsidR="00805197" w:rsidRDefault="00805197" w:rsidP="006D6F9D">
      <w:pPr>
        <w:numPr>
          <w:ilvl w:val="0"/>
          <w:numId w:val="21"/>
        </w:numPr>
        <w:spacing w:after="0" w:line="240" w:lineRule="auto"/>
        <w:ind w:left="1777"/>
        <w:jc w:val="both"/>
        <w:textAlignment w:val="baseline"/>
        <w:rPr>
          <w:rFonts w:ascii="Calibri Light" w:eastAsia="Arial" w:hAnsi="Calibri Light"/>
          <w:b/>
          <w:color w:val="000000"/>
          <w:sz w:val="18"/>
        </w:rPr>
      </w:pPr>
      <w:r w:rsidRPr="003D5FC5">
        <w:rPr>
          <w:rFonts w:ascii="Calibri Light" w:eastAsia="Arial" w:hAnsi="Calibri Light"/>
          <w:color w:val="000000"/>
          <w:sz w:val="18"/>
          <w:u w:val="single"/>
        </w:rPr>
        <w:t xml:space="preserve">&lt;1m </w:t>
      </w:r>
      <w:r w:rsidRPr="003D5FC5">
        <w:rPr>
          <w:rFonts w:ascii="Calibri Light" w:eastAsia="Arial" w:hAnsi="Calibri Light"/>
          <w:color w:val="000000"/>
          <w:sz w:val="18"/>
        </w:rPr>
        <w:t>: police de minimum 8mm à 1 cm. Il s’agit de décoder un texte sur une zone bien localisée ; la personne est très proche du texte</w:t>
      </w:r>
      <w:r>
        <w:rPr>
          <w:rFonts w:ascii="Calibri Light" w:eastAsia="Arial" w:hAnsi="Calibri Light"/>
          <w:color w:val="000000"/>
          <w:sz w:val="18"/>
        </w:rPr>
        <w:t> </w:t>
      </w:r>
      <w:r>
        <w:rPr>
          <w:rFonts w:ascii="Calibri Light" w:eastAsia="Arial" w:hAnsi="Calibri Light"/>
          <w:b/>
          <w:color w:val="000000"/>
          <w:sz w:val="18"/>
        </w:rPr>
        <w:t>;</w:t>
      </w:r>
    </w:p>
    <w:p w:rsidR="006D6F9D" w:rsidRPr="006D6F9D" w:rsidRDefault="006D6F9D" w:rsidP="006D6F9D">
      <w:pPr>
        <w:spacing w:after="0" w:line="240" w:lineRule="auto"/>
        <w:ind w:left="1777"/>
        <w:jc w:val="both"/>
        <w:textAlignment w:val="baseline"/>
        <w:rPr>
          <w:rFonts w:ascii="Calibri Light" w:eastAsia="Arial" w:hAnsi="Calibri Light"/>
          <w:b/>
          <w:color w:val="000000"/>
          <w:sz w:val="18"/>
        </w:rPr>
      </w:pPr>
    </w:p>
    <w:p w:rsidR="00805197" w:rsidRDefault="00805197" w:rsidP="00805197">
      <w:pPr>
        <w:numPr>
          <w:ilvl w:val="0"/>
          <w:numId w:val="21"/>
        </w:numPr>
        <w:spacing w:after="0" w:line="240" w:lineRule="auto"/>
        <w:ind w:left="1777"/>
        <w:jc w:val="both"/>
        <w:textAlignment w:val="baseline"/>
        <w:rPr>
          <w:rFonts w:ascii="Calibri Light" w:eastAsia="Arial" w:hAnsi="Calibri Light"/>
          <w:color w:val="000000"/>
          <w:sz w:val="18"/>
        </w:rPr>
      </w:pPr>
      <w:r w:rsidRPr="003D5FC5">
        <w:rPr>
          <w:rFonts w:ascii="Calibri Light" w:eastAsia="Arial" w:hAnsi="Calibri Light"/>
          <w:color w:val="000000"/>
          <w:sz w:val="18"/>
          <w:u w:val="single"/>
        </w:rPr>
        <w:t xml:space="preserve">&gt;1m </w:t>
      </w:r>
      <w:r w:rsidRPr="003D5FC5">
        <w:rPr>
          <w:rFonts w:ascii="Calibri Light" w:eastAsia="Arial" w:hAnsi="Calibri Light"/>
          <w:color w:val="000000"/>
          <w:sz w:val="18"/>
        </w:rPr>
        <w:t>: police de minimum 2 cm. L’information est à découvrir sur une surface plus grande qu’on explore de plus loin. La personne se trouve à une</w:t>
      </w:r>
      <w:r>
        <w:rPr>
          <w:rFonts w:ascii="Calibri Light" w:eastAsia="Arial" w:hAnsi="Calibri Light"/>
          <w:color w:val="000000"/>
          <w:sz w:val="18"/>
        </w:rPr>
        <w:t xml:space="preserve"> distance de l’ordre d’un mètre ;</w:t>
      </w:r>
    </w:p>
    <w:p w:rsidR="00805197" w:rsidRPr="003D5FC5" w:rsidRDefault="00805197" w:rsidP="00805197">
      <w:pPr>
        <w:ind w:left="1419"/>
        <w:jc w:val="both"/>
        <w:textAlignment w:val="baseline"/>
        <w:rPr>
          <w:rFonts w:ascii="Calibri Light" w:eastAsia="Arial" w:hAnsi="Calibri Light"/>
          <w:color w:val="000000"/>
          <w:sz w:val="18"/>
          <w:u w:val="single"/>
        </w:rPr>
      </w:pPr>
    </w:p>
    <w:p w:rsidR="00805197" w:rsidRDefault="00805197" w:rsidP="00805197">
      <w:pPr>
        <w:numPr>
          <w:ilvl w:val="0"/>
          <w:numId w:val="21"/>
        </w:numPr>
        <w:spacing w:after="0" w:line="240" w:lineRule="auto"/>
        <w:ind w:left="1777"/>
        <w:jc w:val="both"/>
        <w:textAlignment w:val="baseline"/>
        <w:rPr>
          <w:rFonts w:ascii="Calibri Light" w:eastAsia="Arial" w:hAnsi="Calibri Light"/>
          <w:color w:val="000000"/>
          <w:sz w:val="18"/>
        </w:rPr>
      </w:pPr>
      <w:r w:rsidRPr="003D5FC5">
        <w:rPr>
          <w:rFonts w:ascii="Calibri Light" w:eastAsia="Arial" w:hAnsi="Calibri Light"/>
          <w:color w:val="000000"/>
          <w:sz w:val="18"/>
          <w:u w:val="single"/>
        </w:rPr>
        <w:t xml:space="preserve">&gt;3m </w:t>
      </w:r>
      <w:r w:rsidRPr="003D5FC5">
        <w:rPr>
          <w:rFonts w:ascii="Calibri Light" w:eastAsia="Arial" w:hAnsi="Calibri Light"/>
          <w:color w:val="000000"/>
          <w:sz w:val="18"/>
        </w:rPr>
        <w:t>: police de minimum 4 cm. Cette distance correspond à l’orientation da</w:t>
      </w:r>
      <w:r>
        <w:rPr>
          <w:rFonts w:ascii="Calibri Light" w:eastAsia="Arial" w:hAnsi="Calibri Light"/>
          <w:color w:val="000000"/>
          <w:sz w:val="18"/>
        </w:rPr>
        <w:t>ns un bâtiment par exemple ;</w:t>
      </w:r>
    </w:p>
    <w:p w:rsidR="00805197" w:rsidRPr="003D5FC5" w:rsidRDefault="00805197" w:rsidP="00805197">
      <w:pPr>
        <w:ind w:left="1419"/>
        <w:jc w:val="both"/>
        <w:textAlignment w:val="baseline"/>
        <w:rPr>
          <w:rFonts w:ascii="Calibri Light" w:eastAsia="Arial" w:hAnsi="Calibri Light"/>
          <w:color w:val="000000"/>
          <w:sz w:val="18"/>
          <w:u w:val="single"/>
        </w:rPr>
      </w:pPr>
    </w:p>
    <w:p w:rsidR="00805197" w:rsidRDefault="00805197" w:rsidP="00805197">
      <w:pPr>
        <w:numPr>
          <w:ilvl w:val="0"/>
          <w:numId w:val="21"/>
        </w:numPr>
        <w:spacing w:after="0" w:line="240" w:lineRule="auto"/>
        <w:ind w:left="1777"/>
        <w:jc w:val="both"/>
        <w:textAlignment w:val="baseline"/>
        <w:rPr>
          <w:rFonts w:ascii="Calibri Light" w:eastAsia="Arial" w:hAnsi="Calibri Light"/>
          <w:color w:val="000000"/>
          <w:sz w:val="18"/>
        </w:rPr>
      </w:pPr>
      <w:r w:rsidRPr="003D5FC5">
        <w:rPr>
          <w:rFonts w:ascii="Calibri Light" w:eastAsia="Arial" w:hAnsi="Calibri Light"/>
          <w:color w:val="000000"/>
          <w:sz w:val="18"/>
          <w:u w:val="single"/>
        </w:rPr>
        <w:t xml:space="preserve">&gt;15m </w:t>
      </w:r>
      <w:r w:rsidRPr="003D5FC5">
        <w:rPr>
          <w:rFonts w:ascii="Calibri Light" w:eastAsia="Arial" w:hAnsi="Calibri Light"/>
          <w:color w:val="000000"/>
          <w:sz w:val="18"/>
        </w:rPr>
        <w:t>: police de minimum 7,5 cm. L’information est destinée à avertir la personne ou à capter son attention à grande distance (complexes sportifs, signalétique extérieure, ...).</w:t>
      </w:r>
    </w:p>
    <w:p w:rsidR="00805197" w:rsidRDefault="00805197" w:rsidP="00805197">
      <w:pPr>
        <w:pStyle w:val="Paragraphedeliste"/>
        <w:tabs>
          <w:tab w:val="left" w:pos="720"/>
        </w:tabs>
        <w:ind w:left="283"/>
        <w:jc w:val="both"/>
        <w:textAlignment w:val="baseline"/>
        <w:rPr>
          <w:rFonts w:ascii="Calibri Light" w:eastAsia="Arial" w:hAnsi="Calibri Light"/>
          <w:color w:val="000000"/>
          <w:sz w:val="18"/>
          <w:u w:val="single"/>
        </w:rPr>
      </w:pPr>
    </w:p>
    <w:p w:rsidR="00805197" w:rsidRPr="00C03E1F" w:rsidRDefault="00805197" w:rsidP="00805197">
      <w:pPr>
        <w:pStyle w:val="Paragraphedeliste"/>
        <w:numPr>
          <w:ilvl w:val="0"/>
          <w:numId w:val="22"/>
        </w:numPr>
        <w:tabs>
          <w:tab w:val="left" w:pos="720"/>
        </w:tabs>
        <w:ind w:left="1494"/>
        <w:jc w:val="both"/>
        <w:textAlignment w:val="baseline"/>
        <w:rPr>
          <w:rFonts w:ascii="Calibri Light" w:eastAsia="Arial" w:hAnsi="Calibri Light"/>
          <w:color w:val="000000"/>
          <w:spacing w:val="3"/>
          <w:sz w:val="18"/>
        </w:rPr>
      </w:pPr>
      <w:r w:rsidRPr="00C03E1F">
        <w:rPr>
          <w:rFonts w:ascii="Calibri Light" w:eastAsia="Arial" w:hAnsi="Calibri Light"/>
          <w:color w:val="000000"/>
          <w:spacing w:val="3"/>
          <w:sz w:val="18"/>
        </w:rPr>
        <w:t>les espaces entre les mots sont nets ;</w:t>
      </w:r>
    </w:p>
    <w:p w:rsidR="00805197" w:rsidRDefault="00805197" w:rsidP="00805197">
      <w:pPr>
        <w:pStyle w:val="Paragraphedeliste"/>
        <w:tabs>
          <w:tab w:val="left" w:pos="720"/>
        </w:tabs>
        <w:ind w:left="1210"/>
        <w:jc w:val="both"/>
        <w:textAlignment w:val="baseline"/>
        <w:rPr>
          <w:rFonts w:ascii="Calibri Light" w:eastAsia="Arial" w:hAnsi="Calibri Light"/>
          <w:color w:val="000000"/>
          <w:spacing w:val="3"/>
          <w:sz w:val="18"/>
        </w:rPr>
      </w:pPr>
    </w:p>
    <w:p w:rsidR="00805197" w:rsidRPr="00C03E1F" w:rsidRDefault="00805197" w:rsidP="006D6F9D">
      <w:pPr>
        <w:pStyle w:val="Paragraphedeliste"/>
        <w:numPr>
          <w:ilvl w:val="0"/>
          <w:numId w:val="22"/>
        </w:numPr>
        <w:tabs>
          <w:tab w:val="left" w:pos="720"/>
        </w:tabs>
        <w:ind w:left="1134" w:firstLine="0"/>
        <w:jc w:val="both"/>
        <w:textAlignment w:val="baseline"/>
        <w:rPr>
          <w:rFonts w:ascii="Calibri Light" w:eastAsia="Arial" w:hAnsi="Calibri Light"/>
          <w:color w:val="000000"/>
          <w:sz w:val="18"/>
        </w:rPr>
      </w:pPr>
      <w:r w:rsidRPr="00C03E1F">
        <w:rPr>
          <w:rFonts w:ascii="Calibri Light" w:eastAsia="Arial" w:hAnsi="Calibri Light"/>
          <w:color w:val="000000"/>
          <w:sz w:val="18"/>
        </w:rPr>
        <w:t xml:space="preserve">il y a lieu de tenir compte de certains contrastes concernant les couleurs utilisées ; un contraste de </w:t>
      </w:r>
      <w:r w:rsidR="006D6F9D">
        <w:rPr>
          <w:rFonts w:ascii="Calibri Light" w:eastAsia="Arial" w:hAnsi="Calibri Light"/>
          <w:color w:val="000000"/>
          <w:sz w:val="18"/>
        </w:rPr>
        <w:br/>
        <w:t xml:space="preserve">       </w:t>
      </w:r>
      <w:r w:rsidRPr="00C03E1F">
        <w:rPr>
          <w:rFonts w:ascii="Calibri Light" w:eastAsia="Arial" w:hAnsi="Calibri Light"/>
          <w:color w:val="000000"/>
          <w:sz w:val="18"/>
        </w:rPr>
        <w:t>minimum 70% est nécessaire (voir annexe 1) ; le support est mat et ne réfléchit pas la lumière.</w:t>
      </w:r>
    </w:p>
    <w:p w:rsidR="00805197" w:rsidRPr="003D5FC5" w:rsidRDefault="00805197" w:rsidP="00805197">
      <w:pPr>
        <w:tabs>
          <w:tab w:val="left" w:pos="720"/>
        </w:tabs>
        <w:ind w:left="283"/>
        <w:jc w:val="both"/>
        <w:textAlignment w:val="baseline"/>
        <w:rPr>
          <w:rFonts w:ascii="Calibri Light" w:eastAsia="Arial" w:hAnsi="Calibri Light"/>
          <w:color w:val="000000"/>
          <w:spacing w:val="3"/>
          <w:sz w:val="18"/>
        </w:rPr>
      </w:pPr>
    </w:p>
    <w:p w:rsidR="00805197" w:rsidRDefault="00805197" w:rsidP="006D6F9D">
      <w:pPr>
        <w:tabs>
          <w:tab w:val="left" w:pos="720"/>
        </w:tabs>
        <w:ind w:left="1134"/>
        <w:jc w:val="both"/>
        <w:textAlignment w:val="baseline"/>
        <w:rPr>
          <w:rFonts w:ascii="Calibri Light" w:hAnsi="Calibri Light" w:cs="Arial"/>
          <w:sz w:val="18"/>
          <w:szCs w:val="18"/>
        </w:rPr>
      </w:pPr>
      <w:r w:rsidRPr="003D5FC5">
        <w:rPr>
          <w:rFonts w:ascii="Calibri Light" w:eastAsia="Arial" w:hAnsi="Calibri Light"/>
          <w:color w:val="000000"/>
          <w:spacing w:val="3"/>
          <w:sz w:val="18"/>
        </w:rPr>
        <w:t>Cette signalétique doit être simple, cohérente, continue et placée aux endroits stratégiques</w:t>
      </w:r>
      <w:r>
        <w:rPr>
          <w:rFonts w:ascii="Calibri Light" w:eastAsia="Arial" w:hAnsi="Calibri Light"/>
          <w:color w:val="000000"/>
          <w:spacing w:val="3"/>
          <w:sz w:val="18"/>
        </w:rPr>
        <w:t xml:space="preserve"> de façon à rester visible</w:t>
      </w:r>
      <w:r w:rsidRPr="003D5FC5">
        <w:rPr>
          <w:rFonts w:ascii="Calibri Light" w:eastAsia="Arial" w:hAnsi="Calibri Light"/>
          <w:color w:val="000000"/>
          <w:spacing w:val="3"/>
          <w:sz w:val="18"/>
        </w:rPr>
        <w:t xml:space="preserve"> en cas de forte affluence. En effet, elle est également essentielle pour les personnes déficientes auditives en raison de leur difficulté de communication, aux personnes déficientes mentales ou les personnes illettrées. </w:t>
      </w:r>
      <w:r w:rsidRPr="003D5FC5">
        <w:rPr>
          <w:rFonts w:ascii="Calibri Light" w:hAnsi="Calibri Light" w:cs="Arial"/>
          <w:sz w:val="18"/>
          <w:szCs w:val="18"/>
        </w:rPr>
        <w:t>La signalétique écrite doit être couplée de pictogrammes universels afin d’être compréhensible par tous.</w:t>
      </w:r>
    </w:p>
    <w:p w:rsidR="00805197" w:rsidRDefault="00805197" w:rsidP="00805197">
      <w:pPr>
        <w:pStyle w:val="Paragraphedeliste"/>
        <w:numPr>
          <w:ilvl w:val="0"/>
          <w:numId w:val="13"/>
        </w:numPr>
        <w:tabs>
          <w:tab w:val="left" w:pos="720"/>
        </w:tabs>
        <w:jc w:val="both"/>
        <w:textAlignment w:val="baseline"/>
        <w:rPr>
          <w:b/>
          <w:color w:val="13A99D"/>
        </w:rPr>
      </w:pPr>
      <w:r w:rsidRPr="00EC7080">
        <w:rPr>
          <w:b/>
          <w:color w:val="13A99D"/>
        </w:rPr>
        <w:t>Effectuer son devoir démocratique : voter (Utiliser)</w:t>
      </w:r>
    </w:p>
    <w:p w:rsidR="00805197" w:rsidRDefault="00805197" w:rsidP="00805197">
      <w:pPr>
        <w:pStyle w:val="Paragraphedeliste"/>
        <w:tabs>
          <w:tab w:val="left" w:pos="720"/>
        </w:tabs>
        <w:ind w:left="360"/>
        <w:jc w:val="both"/>
        <w:textAlignment w:val="baseline"/>
        <w:rPr>
          <w:b/>
          <w:color w:val="13A99D"/>
        </w:rPr>
      </w:pPr>
    </w:p>
    <w:p w:rsidR="00805197" w:rsidRDefault="00805197" w:rsidP="006D6F9D">
      <w:pPr>
        <w:ind w:left="708"/>
        <w:jc w:val="both"/>
        <w:textAlignment w:val="baseline"/>
        <w:rPr>
          <w:rFonts w:ascii="Calibri Light" w:eastAsia="Arial" w:hAnsi="Calibri Light"/>
          <w:color w:val="000000"/>
          <w:sz w:val="18"/>
        </w:rPr>
      </w:pPr>
      <w:r w:rsidRPr="003D5FC5">
        <w:rPr>
          <w:rFonts w:ascii="Calibri Light" w:eastAsia="Arial" w:hAnsi="Calibri Light"/>
          <w:color w:val="000000"/>
          <w:sz w:val="18"/>
        </w:rPr>
        <w:t>On veillera tout d’abord à placer, par exemple à l’entrée du bureau de vote, des instructions de vote ainsi qu’une copie des bulletins de vote aux caractères d’impression agrandis. Ces informations devront être suffisamment éclairées. De plus, la signalisation spécifiques à la journée « élections » devra être placée en deho</w:t>
      </w:r>
      <w:r>
        <w:rPr>
          <w:rFonts w:ascii="Calibri Light" w:eastAsia="Arial" w:hAnsi="Calibri Light"/>
          <w:color w:val="000000"/>
          <w:sz w:val="18"/>
        </w:rPr>
        <w:t>rs des affiches ou tout autre support propre</w:t>
      </w:r>
      <w:r w:rsidRPr="003D5FC5">
        <w:rPr>
          <w:rFonts w:ascii="Calibri Light" w:eastAsia="Arial" w:hAnsi="Calibri Light"/>
          <w:color w:val="000000"/>
          <w:sz w:val="18"/>
        </w:rPr>
        <w:t xml:space="preserve"> à l’établissement (ex : dessins d’enfants, informations destinées aux usagers…). </w:t>
      </w:r>
    </w:p>
    <w:p w:rsidR="00805197" w:rsidRPr="003D5FC5" w:rsidRDefault="00805197" w:rsidP="006D6F9D">
      <w:pPr>
        <w:ind w:left="708"/>
        <w:jc w:val="both"/>
        <w:textAlignment w:val="baseline"/>
        <w:rPr>
          <w:rFonts w:ascii="Calibri Light" w:eastAsia="Arial" w:hAnsi="Calibri Light"/>
          <w:color w:val="000000"/>
          <w:sz w:val="18"/>
        </w:rPr>
      </w:pPr>
      <w:r w:rsidRPr="003D5FC5">
        <w:rPr>
          <w:rFonts w:ascii="Calibri Light" w:eastAsia="Arial" w:hAnsi="Calibri Light"/>
          <w:color w:val="000000"/>
          <w:sz w:val="18"/>
        </w:rPr>
        <w:t>De même, pour les personnes avec une limitation intellectuelle ou des troubles cognitifs, il est utile de rédiger les instructions textuelles en langage « facile à lire », c’est-à-dire en langage simple et d’une compréhension aisée (voir 3).</w:t>
      </w:r>
    </w:p>
    <w:p w:rsidR="00805197" w:rsidRPr="003D5FC5" w:rsidRDefault="00805197" w:rsidP="006D6F9D">
      <w:pPr>
        <w:ind w:left="708"/>
        <w:jc w:val="both"/>
        <w:textAlignment w:val="baseline"/>
        <w:rPr>
          <w:rFonts w:ascii="Calibri Light" w:eastAsia="Arial" w:hAnsi="Calibri Light"/>
          <w:color w:val="000000"/>
          <w:sz w:val="18"/>
        </w:rPr>
      </w:pPr>
      <w:r w:rsidRPr="003D5FC5">
        <w:rPr>
          <w:rFonts w:ascii="Calibri Light" w:eastAsia="Arial" w:hAnsi="Calibri Light"/>
          <w:color w:val="000000"/>
          <w:sz w:val="18"/>
        </w:rPr>
        <w:t>Il se recommande également de disposer une loupe dans chaque bureau de vote à l’attention des personnes déficientes visuelles.</w:t>
      </w:r>
    </w:p>
    <w:p w:rsidR="00C45B63" w:rsidRPr="003D5FC5" w:rsidRDefault="00805197" w:rsidP="008F1216">
      <w:pPr>
        <w:ind w:left="708"/>
        <w:textAlignment w:val="baseline"/>
        <w:rPr>
          <w:rFonts w:ascii="Calibri Light" w:eastAsia="Arial" w:hAnsi="Calibri Light"/>
          <w:color w:val="000000"/>
          <w:sz w:val="18"/>
        </w:rPr>
      </w:pPr>
      <w:r w:rsidRPr="003D5FC5">
        <w:rPr>
          <w:rFonts w:ascii="Calibri Light" w:eastAsia="Arial" w:hAnsi="Calibri Light"/>
          <w:color w:val="000000"/>
          <w:sz w:val="18"/>
        </w:rPr>
        <w:t>Il convient qu’un isoloir adapté réponde aux prescriptions suivantes (voir schéma annexe 2):</w:t>
      </w:r>
    </w:p>
    <w:p w:rsidR="00805197" w:rsidRPr="00EC7080" w:rsidRDefault="00805197" w:rsidP="00805197">
      <w:pPr>
        <w:pStyle w:val="Paragraphedeliste"/>
        <w:numPr>
          <w:ilvl w:val="0"/>
          <w:numId w:val="23"/>
        </w:numPr>
        <w:tabs>
          <w:tab w:val="left" w:pos="720"/>
        </w:tabs>
        <w:ind w:left="1068"/>
        <w:jc w:val="both"/>
        <w:textAlignment w:val="baseline"/>
        <w:rPr>
          <w:rFonts w:ascii="Calibri Light" w:eastAsia="Verdana" w:hAnsi="Calibri Light"/>
          <w:color w:val="000000"/>
          <w:sz w:val="18"/>
        </w:rPr>
      </w:pPr>
      <w:r w:rsidRPr="00EC7080">
        <w:rPr>
          <w:rFonts w:ascii="Calibri Light" w:eastAsia="Arial" w:hAnsi="Calibri Light"/>
          <w:color w:val="000000"/>
          <w:sz w:val="18"/>
        </w:rPr>
        <w:t>une aire de rotation de 150 cm de diamètre, libre de tout obstacle, est prévue devant celui-ci ;</w:t>
      </w:r>
    </w:p>
    <w:p w:rsidR="00805197" w:rsidRPr="003D5FC5" w:rsidRDefault="00805197" w:rsidP="00805197">
      <w:pPr>
        <w:tabs>
          <w:tab w:val="left" w:pos="720"/>
        </w:tabs>
        <w:ind w:left="707"/>
        <w:jc w:val="both"/>
        <w:textAlignment w:val="baseline"/>
        <w:rPr>
          <w:rFonts w:ascii="Calibri Light" w:eastAsia="Verdana" w:hAnsi="Calibri Light"/>
          <w:color w:val="000000"/>
          <w:sz w:val="18"/>
        </w:rPr>
      </w:pPr>
    </w:p>
    <w:p w:rsidR="00805197" w:rsidRPr="00EC7080" w:rsidRDefault="00805197" w:rsidP="00805197">
      <w:pPr>
        <w:pStyle w:val="Paragraphedeliste"/>
        <w:numPr>
          <w:ilvl w:val="0"/>
          <w:numId w:val="23"/>
        </w:numPr>
        <w:tabs>
          <w:tab w:val="left" w:pos="720"/>
        </w:tabs>
        <w:ind w:left="1068"/>
        <w:jc w:val="both"/>
        <w:textAlignment w:val="baseline"/>
        <w:rPr>
          <w:rFonts w:ascii="Calibri Light" w:eastAsia="Arial" w:hAnsi="Calibri Light"/>
          <w:color w:val="000000"/>
          <w:sz w:val="18"/>
        </w:rPr>
      </w:pPr>
      <w:r w:rsidRPr="00EC7080">
        <w:rPr>
          <w:rFonts w:ascii="Calibri Light" w:eastAsia="Arial" w:hAnsi="Calibri Light"/>
          <w:color w:val="000000"/>
          <w:sz w:val="18"/>
        </w:rPr>
        <w:t>une aire de rotation de 150 cm de diamètre est prévue dans l’isoloir (pour permettre à la personne se déplaçant en chaise roulante d’y accéder et pour laisser un espace suffisant à un accompagnateur éventuel) ;</w:t>
      </w:r>
    </w:p>
    <w:p w:rsidR="00805197" w:rsidRDefault="00805197" w:rsidP="00805197">
      <w:pPr>
        <w:tabs>
          <w:tab w:val="left" w:pos="720"/>
        </w:tabs>
        <w:ind w:left="348"/>
        <w:jc w:val="both"/>
        <w:textAlignment w:val="baseline"/>
        <w:rPr>
          <w:rFonts w:ascii="Calibri Light" w:eastAsia="Arial" w:hAnsi="Calibri Light"/>
          <w:color w:val="000000"/>
          <w:sz w:val="18"/>
        </w:rPr>
      </w:pPr>
    </w:p>
    <w:p w:rsidR="00805197" w:rsidRPr="00EC7080" w:rsidRDefault="00805197" w:rsidP="00805197">
      <w:pPr>
        <w:pStyle w:val="Paragraphedeliste"/>
        <w:numPr>
          <w:ilvl w:val="0"/>
          <w:numId w:val="23"/>
        </w:numPr>
        <w:tabs>
          <w:tab w:val="left" w:pos="720"/>
        </w:tabs>
        <w:ind w:left="1068"/>
        <w:jc w:val="both"/>
        <w:textAlignment w:val="baseline"/>
        <w:rPr>
          <w:rFonts w:ascii="Calibri Light" w:eastAsia="Verdana" w:hAnsi="Calibri Light"/>
          <w:color w:val="000000"/>
          <w:sz w:val="18"/>
        </w:rPr>
      </w:pPr>
      <w:r w:rsidRPr="00EC7080">
        <w:rPr>
          <w:rFonts w:ascii="Calibri Light" w:eastAsia="Arial" w:hAnsi="Calibri Light"/>
          <w:color w:val="000000"/>
          <w:sz w:val="18"/>
        </w:rPr>
        <w:lastRenderedPageBreak/>
        <w:t>la face supérieure de la tablette doit être placée à 80 cm du sol, la face inférieure à 75 cm du sol pour permettre le passage des genoux, avoir une largeur de 1 m et une profondeur de 60 cm ;</w:t>
      </w:r>
    </w:p>
    <w:p w:rsidR="00805197" w:rsidRDefault="00805197" w:rsidP="00805197">
      <w:pPr>
        <w:tabs>
          <w:tab w:val="left" w:pos="720"/>
        </w:tabs>
        <w:ind w:left="348"/>
        <w:jc w:val="both"/>
        <w:textAlignment w:val="baseline"/>
        <w:rPr>
          <w:rFonts w:ascii="Calibri Light" w:eastAsia="Verdana" w:hAnsi="Calibri Light"/>
          <w:color w:val="000000"/>
          <w:sz w:val="18"/>
        </w:rPr>
      </w:pPr>
    </w:p>
    <w:p w:rsidR="00805197" w:rsidRPr="00EC7080" w:rsidRDefault="00805197" w:rsidP="00805197">
      <w:pPr>
        <w:pStyle w:val="Paragraphedeliste"/>
        <w:numPr>
          <w:ilvl w:val="0"/>
          <w:numId w:val="23"/>
        </w:numPr>
        <w:tabs>
          <w:tab w:val="left" w:pos="720"/>
        </w:tabs>
        <w:ind w:left="1068"/>
        <w:jc w:val="both"/>
        <w:textAlignment w:val="baseline"/>
        <w:rPr>
          <w:rFonts w:ascii="Calibri Light" w:eastAsia="Verdana" w:hAnsi="Calibri Light"/>
          <w:color w:val="000000"/>
          <w:sz w:val="18"/>
        </w:rPr>
      </w:pPr>
      <w:r w:rsidRPr="00EC7080">
        <w:rPr>
          <w:rFonts w:ascii="Calibri Light" w:eastAsia="Arial" w:hAnsi="Calibri Light"/>
          <w:color w:val="000000"/>
          <w:sz w:val="18"/>
        </w:rPr>
        <w:t>l’espace sous la tablette doit rester libre afin de permettre le bon positionnement des personnes en chaise roulante ;</w:t>
      </w:r>
    </w:p>
    <w:p w:rsidR="00805197" w:rsidRDefault="00805197" w:rsidP="00805197">
      <w:pPr>
        <w:tabs>
          <w:tab w:val="left" w:pos="720"/>
        </w:tabs>
        <w:ind w:left="348"/>
        <w:jc w:val="both"/>
        <w:textAlignment w:val="baseline"/>
        <w:rPr>
          <w:rFonts w:ascii="Calibri Light" w:eastAsia="Verdana" w:hAnsi="Calibri Light"/>
          <w:color w:val="000000"/>
          <w:sz w:val="18"/>
        </w:rPr>
      </w:pPr>
    </w:p>
    <w:p w:rsidR="00805197" w:rsidRPr="00EC7080" w:rsidRDefault="00805197" w:rsidP="00805197">
      <w:pPr>
        <w:pStyle w:val="Paragraphedeliste"/>
        <w:numPr>
          <w:ilvl w:val="0"/>
          <w:numId w:val="23"/>
        </w:numPr>
        <w:tabs>
          <w:tab w:val="left" w:pos="720"/>
        </w:tabs>
        <w:ind w:left="1068"/>
        <w:jc w:val="both"/>
        <w:textAlignment w:val="baseline"/>
        <w:rPr>
          <w:rFonts w:ascii="Calibri Light" w:eastAsia="Verdana" w:hAnsi="Calibri Light"/>
          <w:color w:val="000000"/>
          <w:sz w:val="18"/>
        </w:rPr>
      </w:pPr>
      <w:r w:rsidRPr="00EC7080">
        <w:rPr>
          <w:rFonts w:ascii="Calibri Light" w:eastAsia="Arial" w:hAnsi="Calibri Light"/>
          <w:color w:val="000000"/>
          <w:sz w:val="18"/>
        </w:rPr>
        <w:t>une chaise (si possible avec accoudoirs) sera mise à la disposition des personnes qui ne sont pas en fauteuil roulant mais elle ne restera pas dans l’isoloir une fois le vote effectué ;</w:t>
      </w:r>
    </w:p>
    <w:p w:rsidR="00805197" w:rsidRDefault="00805197" w:rsidP="00805197">
      <w:pPr>
        <w:tabs>
          <w:tab w:val="left" w:pos="720"/>
        </w:tabs>
        <w:ind w:left="348"/>
        <w:jc w:val="both"/>
        <w:textAlignment w:val="baseline"/>
        <w:rPr>
          <w:rFonts w:ascii="Calibri Light" w:eastAsia="Arial" w:hAnsi="Calibri Light"/>
          <w:color w:val="000000"/>
          <w:sz w:val="18"/>
        </w:rPr>
      </w:pPr>
    </w:p>
    <w:p w:rsidR="00805197" w:rsidRPr="00EC7080" w:rsidRDefault="00805197" w:rsidP="00805197">
      <w:pPr>
        <w:pStyle w:val="Paragraphedeliste"/>
        <w:numPr>
          <w:ilvl w:val="0"/>
          <w:numId w:val="23"/>
        </w:numPr>
        <w:tabs>
          <w:tab w:val="left" w:pos="720"/>
        </w:tabs>
        <w:ind w:left="1068"/>
        <w:jc w:val="both"/>
        <w:textAlignment w:val="baseline"/>
        <w:rPr>
          <w:rFonts w:ascii="Calibri Light" w:eastAsia="Verdana" w:hAnsi="Calibri Light"/>
          <w:color w:val="000000"/>
          <w:sz w:val="18"/>
        </w:rPr>
      </w:pPr>
      <w:r w:rsidRPr="00EC7080">
        <w:rPr>
          <w:rFonts w:ascii="Calibri Light" w:eastAsia="Arial" w:hAnsi="Calibri Light"/>
          <w:color w:val="000000"/>
          <w:sz w:val="18"/>
        </w:rPr>
        <w:t>l’éclairage dans tous les isoloirs doit être suffisant (de 350 Lux. de type fluorescent et recouvert d’un diffuseur. Aucune ombre ne peut se former sur la tablette de vote ;</w:t>
      </w:r>
    </w:p>
    <w:p w:rsidR="00805197" w:rsidRDefault="00805197" w:rsidP="00805197">
      <w:pPr>
        <w:tabs>
          <w:tab w:val="left" w:pos="720"/>
        </w:tabs>
        <w:ind w:left="348"/>
        <w:jc w:val="both"/>
        <w:textAlignment w:val="baseline"/>
        <w:rPr>
          <w:rFonts w:ascii="Calibri Light" w:eastAsia="Arial" w:hAnsi="Calibri Light"/>
          <w:color w:val="000000"/>
          <w:sz w:val="18"/>
        </w:rPr>
      </w:pPr>
    </w:p>
    <w:p w:rsidR="00805197" w:rsidRPr="00EC7080" w:rsidRDefault="00805197" w:rsidP="00805197">
      <w:pPr>
        <w:pStyle w:val="Paragraphedeliste"/>
        <w:numPr>
          <w:ilvl w:val="0"/>
          <w:numId w:val="23"/>
        </w:numPr>
        <w:tabs>
          <w:tab w:val="left" w:pos="720"/>
        </w:tabs>
        <w:ind w:left="1068"/>
        <w:jc w:val="both"/>
        <w:textAlignment w:val="baseline"/>
        <w:rPr>
          <w:rFonts w:ascii="Calibri Light" w:eastAsia="Verdana" w:hAnsi="Calibri Light"/>
          <w:color w:val="000000"/>
          <w:sz w:val="18"/>
        </w:rPr>
      </w:pPr>
      <w:r w:rsidRPr="00EC7080">
        <w:rPr>
          <w:rFonts w:ascii="Calibri Light" w:eastAsia="Arial" w:hAnsi="Calibri Light"/>
          <w:color w:val="000000"/>
          <w:sz w:val="18"/>
        </w:rPr>
        <w:t>les urnes et le mobilier électoral doivent être disposés de façon à ne pas compliquer la circulation et l’utilisation des équipements pour les personnes déficientes motrices :</w:t>
      </w:r>
    </w:p>
    <w:p w:rsidR="00805197" w:rsidRDefault="00805197" w:rsidP="00805197">
      <w:pPr>
        <w:pStyle w:val="Paragraphedeliste"/>
        <w:ind w:left="860"/>
        <w:rPr>
          <w:rFonts w:ascii="Calibri Light" w:eastAsia="Arial" w:hAnsi="Calibri Light"/>
          <w:color w:val="000000"/>
          <w:spacing w:val="1"/>
          <w:sz w:val="18"/>
        </w:rPr>
      </w:pPr>
    </w:p>
    <w:p w:rsidR="00805197" w:rsidRPr="006D6F9D" w:rsidRDefault="00805197" w:rsidP="006D6F9D">
      <w:pPr>
        <w:pStyle w:val="Paragraphedeliste"/>
        <w:numPr>
          <w:ilvl w:val="0"/>
          <w:numId w:val="23"/>
        </w:numPr>
        <w:tabs>
          <w:tab w:val="left" w:pos="720"/>
        </w:tabs>
        <w:ind w:left="1068"/>
        <w:jc w:val="both"/>
        <w:textAlignment w:val="baseline"/>
        <w:rPr>
          <w:rFonts w:ascii="Calibri Light" w:eastAsia="Verdana" w:hAnsi="Calibri Light"/>
          <w:color w:val="000000"/>
          <w:sz w:val="18"/>
        </w:rPr>
      </w:pPr>
      <w:r w:rsidRPr="00EC7080">
        <w:rPr>
          <w:rFonts w:ascii="Calibri Light" w:eastAsia="Arial" w:hAnsi="Calibri Light"/>
          <w:color w:val="000000"/>
          <w:spacing w:val="1"/>
          <w:sz w:val="18"/>
        </w:rPr>
        <w:t>la fente d’insertion des urnes doit être placée à 80 cm minimum et 110 cm maximum du sol ;</w:t>
      </w:r>
    </w:p>
    <w:p w:rsidR="006D6F9D" w:rsidRPr="006D6F9D" w:rsidRDefault="006D6F9D" w:rsidP="006D6F9D">
      <w:pPr>
        <w:pStyle w:val="Paragraphedeliste"/>
        <w:tabs>
          <w:tab w:val="left" w:pos="720"/>
        </w:tabs>
        <w:ind w:left="0"/>
        <w:jc w:val="both"/>
        <w:textAlignment w:val="baseline"/>
        <w:rPr>
          <w:rFonts w:ascii="Calibri Light" w:eastAsia="Verdana" w:hAnsi="Calibri Light"/>
          <w:color w:val="000000"/>
          <w:sz w:val="18"/>
        </w:rPr>
      </w:pPr>
    </w:p>
    <w:p w:rsidR="00805197" w:rsidRPr="00EC7080" w:rsidRDefault="00805197" w:rsidP="00805197">
      <w:pPr>
        <w:pStyle w:val="Paragraphedeliste"/>
        <w:numPr>
          <w:ilvl w:val="0"/>
          <w:numId w:val="23"/>
        </w:numPr>
        <w:tabs>
          <w:tab w:val="left" w:pos="720"/>
        </w:tabs>
        <w:ind w:left="1068"/>
        <w:jc w:val="both"/>
        <w:textAlignment w:val="baseline"/>
        <w:rPr>
          <w:rFonts w:ascii="Calibri Light" w:eastAsia="Verdana" w:hAnsi="Calibri Light"/>
          <w:color w:val="000000"/>
          <w:sz w:val="18"/>
        </w:rPr>
      </w:pPr>
      <w:r w:rsidRPr="00EC7080">
        <w:rPr>
          <w:rFonts w:ascii="Calibri Light" w:eastAsia="Arial" w:hAnsi="Calibri Light"/>
          <w:color w:val="000000"/>
          <w:sz w:val="18"/>
        </w:rPr>
        <w:t>une aire de rotation de 150 cm de diamètre est présente face aux urnes et face à la table du président et des assesseurs ;</w:t>
      </w:r>
    </w:p>
    <w:p w:rsidR="00805197" w:rsidRDefault="00805197" w:rsidP="00805197">
      <w:pPr>
        <w:pStyle w:val="Paragraphedeliste"/>
        <w:ind w:left="860"/>
        <w:rPr>
          <w:rFonts w:ascii="Calibri Light" w:eastAsia="Arial" w:hAnsi="Calibri Light"/>
          <w:color w:val="000000"/>
          <w:sz w:val="18"/>
        </w:rPr>
      </w:pPr>
    </w:p>
    <w:p w:rsidR="00805197" w:rsidRPr="00EC7080" w:rsidRDefault="00805197" w:rsidP="00805197">
      <w:pPr>
        <w:pStyle w:val="Paragraphedeliste"/>
        <w:numPr>
          <w:ilvl w:val="0"/>
          <w:numId w:val="23"/>
        </w:numPr>
        <w:tabs>
          <w:tab w:val="left" w:pos="720"/>
        </w:tabs>
        <w:ind w:left="1068"/>
        <w:jc w:val="both"/>
        <w:textAlignment w:val="baseline"/>
        <w:rPr>
          <w:rFonts w:ascii="Calibri Light" w:eastAsia="Verdana" w:hAnsi="Calibri Light"/>
          <w:color w:val="000000"/>
          <w:sz w:val="18"/>
        </w:rPr>
      </w:pPr>
      <w:r w:rsidRPr="00EC7080">
        <w:rPr>
          <w:rFonts w:ascii="Calibri Light" w:eastAsia="Arial" w:hAnsi="Calibri Light"/>
          <w:color w:val="000000"/>
          <w:sz w:val="18"/>
        </w:rPr>
        <w:t>la chaînette du crayon électoral à mine rouge doit être suffisamment longue pour permettre une manipulation aisée pour les personnes de petite taille ou se déplaçant en chaise roulante. Il est préférable que la chainette soit fixée au milieu de la tablette afin de pouvoir être aisément utilisée tant par les gauchers que par les droitiers.</w:t>
      </w:r>
    </w:p>
    <w:p w:rsidR="00805197" w:rsidRPr="00EC7080" w:rsidRDefault="00805197" w:rsidP="00805197">
      <w:pPr>
        <w:pStyle w:val="Paragraphedeliste"/>
        <w:rPr>
          <w:rFonts w:ascii="Calibri Light" w:eastAsia="Verdana" w:hAnsi="Calibri Light"/>
          <w:color w:val="000000"/>
          <w:sz w:val="18"/>
        </w:rPr>
      </w:pPr>
    </w:p>
    <w:p w:rsidR="00805197" w:rsidRDefault="00805197" w:rsidP="00805197">
      <w:pPr>
        <w:pStyle w:val="Paragraphedeliste"/>
        <w:numPr>
          <w:ilvl w:val="0"/>
          <w:numId w:val="13"/>
        </w:numPr>
        <w:tabs>
          <w:tab w:val="left" w:pos="720"/>
        </w:tabs>
        <w:jc w:val="both"/>
        <w:textAlignment w:val="baseline"/>
        <w:rPr>
          <w:b/>
          <w:color w:val="13A99D"/>
        </w:rPr>
      </w:pPr>
      <w:r w:rsidRPr="00EC7080">
        <w:rPr>
          <w:b/>
          <w:color w:val="13A99D"/>
        </w:rPr>
        <w:t xml:space="preserve">Evacuer </w:t>
      </w:r>
    </w:p>
    <w:p w:rsidR="00805197" w:rsidRDefault="00805197" w:rsidP="00805197">
      <w:pPr>
        <w:pStyle w:val="Paragraphedeliste"/>
        <w:tabs>
          <w:tab w:val="left" w:pos="720"/>
        </w:tabs>
        <w:ind w:left="360"/>
        <w:jc w:val="both"/>
        <w:textAlignment w:val="baseline"/>
        <w:rPr>
          <w:b/>
          <w:color w:val="13A99D"/>
        </w:rPr>
      </w:pPr>
    </w:p>
    <w:p w:rsidR="00805197" w:rsidRPr="003D5FC5" w:rsidRDefault="00805197" w:rsidP="006D6F9D">
      <w:pPr>
        <w:ind w:left="708"/>
        <w:jc w:val="both"/>
        <w:textAlignment w:val="baseline"/>
        <w:rPr>
          <w:rFonts w:ascii="Calibri Light" w:eastAsia="Verdana" w:hAnsi="Calibri Light" w:cs="Arial"/>
          <w:color w:val="000000"/>
          <w:sz w:val="18"/>
        </w:rPr>
      </w:pPr>
      <w:r w:rsidRPr="003D5FC5">
        <w:rPr>
          <w:rFonts w:ascii="Calibri Light" w:eastAsia="Verdana" w:hAnsi="Calibri Light" w:cs="Arial"/>
          <w:color w:val="000000"/>
          <w:sz w:val="18"/>
        </w:rPr>
        <w:t xml:space="preserve">En cas d’urgence ou d’incendie, il est important que chacun puisse évacuer les lieux dans de bonnes conditions. Dans ce cadre, nous vous invitons à prévoir une procédure d’évacuation qui tienne compte entre autres des personnes à mobilité réduite. Les locaux de vote seront choisis en conséquence. </w:t>
      </w:r>
    </w:p>
    <w:p w:rsidR="00805197" w:rsidRPr="003D5FC5" w:rsidRDefault="00805197" w:rsidP="006D6F9D">
      <w:pPr>
        <w:ind w:left="708"/>
        <w:jc w:val="both"/>
        <w:textAlignment w:val="baseline"/>
        <w:rPr>
          <w:rFonts w:ascii="Calibri Light" w:eastAsia="Verdana" w:hAnsi="Calibri Light" w:cs="Arial"/>
          <w:color w:val="000000"/>
          <w:sz w:val="18"/>
        </w:rPr>
      </w:pPr>
      <w:r w:rsidRPr="003D5FC5">
        <w:rPr>
          <w:rFonts w:ascii="Calibri Light" w:eastAsia="Verdana" w:hAnsi="Calibri Light" w:cs="Arial"/>
          <w:color w:val="000000"/>
          <w:sz w:val="18"/>
        </w:rPr>
        <w:t xml:space="preserve">Etant donné que dans beaucoup de bâtiments, les ascenseurs ne peuvent fonctionner lors d’une évacuation incendie, il est important de prévoir des alternatives pour évacuer ou mettre en sécurité les personnes qui ne peuvent emprunter les escaliers. Les ascenseurs « pompiers » et les zones d’attente sécurisées par porte coupe-feu seront développés. De façon générale, les personnes en fauteuil roulant et les personnes marchant difficilement ou appareillées seront dirigées vers la même zone de refuge ou suivront la même procédure d’évacuation. </w:t>
      </w:r>
    </w:p>
    <w:p w:rsidR="00CA20C4" w:rsidRDefault="00805197" w:rsidP="00CA20C4">
      <w:pPr>
        <w:ind w:left="708"/>
        <w:jc w:val="both"/>
        <w:textAlignment w:val="baseline"/>
        <w:rPr>
          <w:rFonts w:ascii="Calibri Light" w:eastAsia="Verdana" w:hAnsi="Calibri Light" w:cs="Arial"/>
          <w:color w:val="000000"/>
          <w:sz w:val="18"/>
        </w:rPr>
      </w:pPr>
      <w:r w:rsidRPr="003D5FC5">
        <w:rPr>
          <w:rFonts w:ascii="Calibri Light" w:eastAsia="Verdana" w:hAnsi="Calibri Light" w:cs="Arial"/>
          <w:color w:val="000000"/>
          <w:sz w:val="18"/>
        </w:rPr>
        <w:t>Les personnes malvoyantes, aveugles, malentendantes et sourdes sont également un public pour lequel les procédures d’évacuation doivent être pensées dès la conception. En effet, les signaux classiques peuvent être non perceptibles ou mal interprétés.</w:t>
      </w:r>
    </w:p>
    <w:p w:rsidR="00805197" w:rsidRDefault="00805197" w:rsidP="00805197">
      <w:pPr>
        <w:pStyle w:val="Paragraphedeliste"/>
        <w:numPr>
          <w:ilvl w:val="0"/>
          <w:numId w:val="8"/>
        </w:numPr>
        <w:jc w:val="both"/>
        <w:textAlignment w:val="baseline"/>
        <w:rPr>
          <w:b/>
          <w:smallCaps/>
          <w:color w:val="13A99D"/>
        </w:rPr>
      </w:pPr>
      <w:r w:rsidRPr="00EC7080">
        <w:rPr>
          <w:b/>
          <w:smallCaps/>
          <w:color w:val="13A99D"/>
        </w:rPr>
        <w:t>L’accompagnement dans l’isoloir</w:t>
      </w:r>
    </w:p>
    <w:p w:rsidR="00805197" w:rsidRDefault="00805197" w:rsidP="00805197">
      <w:pPr>
        <w:pStyle w:val="Paragraphedeliste"/>
        <w:ind w:left="397"/>
        <w:jc w:val="both"/>
        <w:textAlignment w:val="baseline"/>
        <w:rPr>
          <w:b/>
          <w:smallCaps/>
          <w:color w:val="13A99D"/>
        </w:rPr>
      </w:pPr>
    </w:p>
    <w:p w:rsidR="00C45B63" w:rsidRPr="003D5FC5" w:rsidRDefault="00805197" w:rsidP="00CA20C4">
      <w:pPr>
        <w:ind w:left="397"/>
        <w:jc w:val="both"/>
        <w:textAlignment w:val="baseline"/>
        <w:rPr>
          <w:rFonts w:ascii="Calibri Light" w:eastAsia="Arial" w:hAnsi="Calibri Light"/>
          <w:color w:val="000000"/>
          <w:sz w:val="18"/>
        </w:rPr>
      </w:pPr>
      <w:r w:rsidRPr="003D5FC5">
        <w:rPr>
          <w:rFonts w:ascii="Calibri Light" w:eastAsia="Arial" w:hAnsi="Calibri Light"/>
          <w:color w:val="000000"/>
          <w:sz w:val="18"/>
        </w:rPr>
        <w:t>L’électeur qui estime avoir besoin de se faire accompagner jusque et dans l’isoloir pour exercer son droit de vote peut introduire une déclaration en ce sens auprès du bourgmestre de son domicile au plus tard le 13 octobre</w:t>
      </w:r>
      <w:r w:rsidRPr="003D5FC5">
        <w:rPr>
          <w:rStyle w:val="Appelnotedebasdep"/>
          <w:rFonts w:ascii="Calibri Light" w:eastAsia="Arial" w:hAnsi="Calibri Light"/>
          <w:color w:val="000000"/>
          <w:sz w:val="18"/>
        </w:rPr>
        <w:footnoteReference w:id="2"/>
      </w:r>
      <w:r w:rsidRPr="003D5FC5">
        <w:rPr>
          <w:rFonts w:ascii="Calibri Light" w:eastAsia="Arial" w:hAnsi="Calibri Light"/>
          <w:color w:val="000000"/>
          <w:sz w:val="18"/>
        </w:rPr>
        <w:t>.</w:t>
      </w:r>
    </w:p>
    <w:p w:rsidR="00805197" w:rsidRPr="003D5FC5" w:rsidRDefault="00805197" w:rsidP="006D6F9D">
      <w:pPr>
        <w:ind w:left="397"/>
        <w:jc w:val="both"/>
        <w:textAlignment w:val="baseline"/>
        <w:rPr>
          <w:rFonts w:ascii="Calibri Light" w:eastAsia="Arial" w:hAnsi="Calibri Light"/>
          <w:color w:val="000000"/>
          <w:sz w:val="18"/>
        </w:rPr>
      </w:pPr>
      <w:r w:rsidRPr="003D5FC5">
        <w:rPr>
          <w:rFonts w:ascii="Calibri Light" w:eastAsia="Arial" w:hAnsi="Calibri Light"/>
          <w:color w:val="000000"/>
          <w:sz w:val="18"/>
        </w:rPr>
        <w:t>Cette possibilité d’accompagnement est offerte :</w:t>
      </w:r>
    </w:p>
    <w:p w:rsidR="00805197" w:rsidRPr="003D5FC5" w:rsidRDefault="00805197" w:rsidP="00805197">
      <w:pPr>
        <w:ind w:left="397"/>
        <w:jc w:val="both"/>
        <w:textAlignment w:val="baseline"/>
        <w:rPr>
          <w:rFonts w:ascii="Calibri Light" w:eastAsia="Arial" w:hAnsi="Calibri Light"/>
          <w:color w:val="000000"/>
          <w:sz w:val="18"/>
        </w:rPr>
      </w:pPr>
      <w:r w:rsidRPr="003D5FC5">
        <w:rPr>
          <w:rFonts w:ascii="Calibri Light" w:eastAsia="Arial" w:hAnsi="Calibri Light"/>
          <w:color w:val="000000"/>
          <w:sz w:val="18"/>
        </w:rPr>
        <w:t>1° aux personnes qui connaissent des difficultés dans le domaine du fonctionnement mental ou de l’apprentissage ;</w:t>
      </w:r>
    </w:p>
    <w:p w:rsidR="00805197" w:rsidRPr="003D5FC5" w:rsidRDefault="00805197" w:rsidP="00805197">
      <w:pPr>
        <w:ind w:left="397"/>
        <w:jc w:val="both"/>
        <w:textAlignment w:val="baseline"/>
        <w:rPr>
          <w:rFonts w:ascii="Calibri Light" w:eastAsia="Arial" w:hAnsi="Calibri Light"/>
          <w:color w:val="000000"/>
          <w:sz w:val="18"/>
        </w:rPr>
      </w:pPr>
      <w:r w:rsidRPr="003D5FC5">
        <w:rPr>
          <w:rFonts w:ascii="Calibri Light" w:eastAsia="Arial" w:hAnsi="Calibri Light"/>
          <w:color w:val="000000"/>
          <w:sz w:val="18"/>
        </w:rPr>
        <w:t>2° aux personnes qui connaissent des difficultés dans le domaine du fonctionnement physique ;</w:t>
      </w:r>
    </w:p>
    <w:p w:rsidR="00805197" w:rsidRPr="003D5FC5" w:rsidRDefault="00805197" w:rsidP="00805197">
      <w:pPr>
        <w:ind w:left="397"/>
        <w:jc w:val="both"/>
        <w:textAlignment w:val="baseline"/>
        <w:rPr>
          <w:rFonts w:ascii="Calibri Light" w:eastAsia="Arial" w:hAnsi="Calibri Light"/>
          <w:color w:val="000000"/>
          <w:sz w:val="18"/>
        </w:rPr>
      </w:pPr>
      <w:r w:rsidRPr="003D5FC5">
        <w:rPr>
          <w:rFonts w:ascii="Calibri Light" w:eastAsia="Arial" w:hAnsi="Calibri Light"/>
          <w:color w:val="000000"/>
          <w:sz w:val="18"/>
        </w:rPr>
        <w:t>3° aux personnes qui connaissent des difficultés dans le domaine du fonctionnement sensoriel ;</w:t>
      </w:r>
    </w:p>
    <w:p w:rsidR="00805197" w:rsidRPr="003D5FC5" w:rsidRDefault="00805197" w:rsidP="00805197">
      <w:pPr>
        <w:ind w:left="397"/>
        <w:jc w:val="both"/>
        <w:textAlignment w:val="baseline"/>
        <w:rPr>
          <w:rFonts w:ascii="Calibri Light" w:eastAsia="Arial" w:hAnsi="Calibri Light"/>
          <w:color w:val="000000"/>
          <w:sz w:val="18"/>
        </w:rPr>
      </w:pPr>
      <w:r w:rsidRPr="003D5FC5">
        <w:rPr>
          <w:rFonts w:ascii="Calibri Light" w:eastAsia="Arial" w:hAnsi="Calibri Light"/>
          <w:color w:val="000000"/>
          <w:sz w:val="18"/>
        </w:rPr>
        <w:lastRenderedPageBreak/>
        <w:t>4° aux personnes qui connaissent des difficultés d’ordre psychique ;</w:t>
      </w:r>
    </w:p>
    <w:p w:rsidR="00805197" w:rsidRPr="003D5FC5" w:rsidRDefault="00805197" w:rsidP="00805197">
      <w:pPr>
        <w:ind w:left="397"/>
        <w:jc w:val="both"/>
        <w:textAlignment w:val="baseline"/>
        <w:rPr>
          <w:rFonts w:ascii="Calibri Light" w:eastAsia="Arial" w:hAnsi="Calibri Light"/>
          <w:color w:val="000000"/>
          <w:sz w:val="18"/>
        </w:rPr>
      </w:pPr>
      <w:r w:rsidRPr="003D5FC5">
        <w:rPr>
          <w:rFonts w:ascii="Calibri Light" w:eastAsia="Arial" w:hAnsi="Calibri Light"/>
          <w:color w:val="000000"/>
          <w:sz w:val="18"/>
        </w:rPr>
        <w:t>5° aux personnes qui connaissent des difficultés suite à une maladie chronique ou dégénérative ;</w:t>
      </w:r>
    </w:p>
    <w:p w:rsidR="00805197" w:rsidRPr="003D5FC5" w:rsidRDefault="00805197" w:rsidP="00190DA9">
      <w:pPr>
        <w:ind w:left="397"/>
        <w:jc w:val="both"/>
        <w:textAlignment w:val="baseline"/>
        <w:rPr>
          <w:rFonts w:ascii="Calibri Light" w:eastAsia="Arial" w:hAnsi="Calibri Light"/>
          <w:color w:val="000000"/>
          <w:sz w:val="18"/>
        </w:rPr>
      </w:pPr>
      <w:r w:rsidRPr="003D5FC5">
        <w:rPr>
          <w:rFonts w:ascii="Calibri Light" w:eastAsia="Arial" w:hAnsi="Calibri Light"/>
          <w:color w:val="000000"/>
          <w:sz w:val="18"/>
        </w:rPr>
        <w:t xml:space="preserve">6° aux personnes dont la langue maternelle n’est pas une des langues prévues à l’article 4 de la Constitution, quand cela </w:t>
      </w:r>
      <w:r w:rsidR="006D6F9D">
        <w:rPr>
          <w:rFonts w:ascii="Calibri Light" w:eastAsia="Arial" w:hAnsi="Calibri Light"/>
          <w:color w:val="000000"/>
          <w:sz w:val="18"/>
        </w:rPr>
        <w:br/>
        <w:t xml:space="preserve">     </w:t>
      </w:r>
      <w:r w:rsidRPr="003D5FC5">
        <w:rPr>
          <w:rFonts w:ascii="Calibri Light" w:eastAsia="Arial" w:hAnsi="Calibri Light"/>
          <w:color w:val="000000"/>
          <w:sz w:val="18"/>
        </w:rPr>
        <w:t>a pour conséquence des difficultés de lecture.</w:t>
      </w:r>
    </w:p>
    <w:p w:rsidR="00805197" w:rsidRPr="003D5FC5" w:rsidRDefault="00805197" w:rsidP="00190DA9">
      <w:pPr>
        <w:ind w:left="397"/>
        <w:jc w:val="both"/>
        <w:textAlignment w:val="baseline"/>
        <w:rPr>
          <w:rFonts w:ascii="Calibri Light" w:eastAsia="Arial" w:hAnsi="Calibri Light"/>
          <w:color w:val="000000"/>
          <w:sz w:val="18"/>
        </w:rPr>
      </w:pPr>
      <w:r w:rsidRPr="003D5FC5">
        <w:rPr>
          <w:rFonts w:ascii="Calibri Light" w:eastAsia="Arial" w:hAnsi="Calibri Light"/>
          <w:color w:val="000000"/>
          <w:sz w:val="18"/>
        </w:rPr>
        <w:t>Si l’électeur, pour quelque motif que ce soit,  se présente avec un accompagnant sans s’être déclaré au préalable, nous vous invitons à lui réserver le meilleur accueil et à rappeler au président du bureau la possibilité pour le citoyen d’être accompagné par la personne de son choix.</w:t>
      </w:r>
    </w:p>
    <w:p w:rsidR="00805197" w:rsidRPr="003D5FC5" w:rsidRDefault="00805197" w:rsidP="00190DA9">
      <w:pPr>
        <w:ind w:left="397"/>
        <w:jc w:val="both"/>
        <w:textAlignment w:val="baseline"/>
        <w:rPr>
          <w:rFonts w:ascii="Calibri Light" w:eastAsia="Arial" w:hAnsi="Calibri Light"/>
          <w:color w:val="000000"/>
          <w:sz w:val="18"/>
        </w:rPr>
      </w:pPr>
      <w:r w:rsidRPr="003D5FC5">
        <w:rPr>
          <w:rFonts w:ascii="Calibri Light" w:eastAsia="Arial" w:hAnsi="Calibri Light"/>
          <w:color w:val="000000"/>
          <w:sz w:val="18"/>
        </w:rPr>
        <w:t>Il y a lieu de souligner que le choix de la personne appelée à remplir ce rôle est entièrement libre, le président ne peut à cet égard exercer aucune contrainte sur l’électeur.</w:t>
      </w:r>
    </w:p>
    <w:p w:rsidR="00805197" w:rsidRDefault="00805197" w:rsidP="00C45B63">
      <w:pPr>
        <w:ind w:left="397"/>
        <w:jc w:val="both"/>
        <w:textAlignment w:val="baseline"/>
        <w:rPr>
          <w:rFonts w:ascii="Calibri Light" w:eastAsia="Arial" w:hAnsi="Calibri Light"/>
          <w:color w:val="000000"/>
          <w:sz w:val="18"/>
        </w:rPr>
      </w:pPr>
      <w:r w:rsidRPr="003D5FC5">
        <w:rPr>
          <w:rFonts w:ascii="Calibri Light" w:eastAsia="Arial" w:hAnsi="Calibri Light"/>
          <w:color w:val="000000"/>
          <w:sz w:val="18"/>
        </w:rPr>
        <w:t>Dans la mesure où un électeur ne peut accomplir qu’une seule fois le rôle d’accompagnant dans l’isoloir, il est prévu en outre l’apposition d’un cachet sur la convocation du mandataire.</w:t>
      </w:r>
    </w:p>
    <w:p w:rsidR="00805197" w:rsidRDefault="00805197" w:rsidP="00805197">
      <w:pPr>
        <w:pStyle w:val="Paragraphedeliste"/>
        <w:numPr>
          <w:ilvl w:val="0"/>
          <w:numId w:val="8"/>
        </w:numPr>
        <w:jc w:val="both"/>
        <w:textAlignment w:val="baseline"/>
        <w:rPr>
          <w:b/>
          <w:smallCaps/>
          <w:color w:val="13A99D"/>
        </w:rPr>
      </w:pPr>
      <w:r w:rsidRPr="00EC7080">
        <w:rPr>
          <w:b/>
          <w:smallCaps/>
          <w:color w:val="13A99D"/>
        </w:rPr>
        <w:t>D’autres aménagements utiles pour le plus grand nombre</w:t>
      </w:r>
    </w:p>
    <w:p w:rsidR="00805197" w:rsidRDefault="00805197" w:rsidP="00805197">
      <w:pPr>
        <w:pStyle w:val="Paragraphedeliste"/>
        <w:ind w:left="397"/>
        <w:jc w:val="both"/>
        <w:textAlignment w:val="baseline"/>
        <w:rPr>
          <w:b/>
          <w:smallCaps/>
          <w:color w:val="13A99D"/>
        </w:rPr>
      </w:pPr>
    </w:p>
    <w:p w:rsidR="00805197" w:rsidRPr="003D5FC5" w:rsidRDefault="00805197" w:rsidP="00190DA9">
      <w:pPr>
        <w:ind w:left="397"/>
        <w:jc w:val="both"/>
        <w:textAlignment w:val="baseline"/>
        <w:rPr>
          <w:rFonts w:ascii="Calibri Light" w:eastAsia="Arial" w:hAnsi="Calibri Light"/>
          <w:color w:val="000000"/>
          <w:sz w:val="18"/>
        </w:rPr>
      </w:pPr>
      <w:r w:rsidRPr="003D5FC5">
        <w:rPr>
          <w:rFonts w:ascii="Calibri Light" w:eastAsia="Arial" w:hAnsi="Calibri Light"/>
          <w:color w:val="000000"/>
          <w:sz w:val="18"/>
        </w:rPr>
        <w:t>Hormis les recommandations mentionnées, il est demandé aux communes de prévoir des aménagements complémentaires non exigés par la réglementation, pour favoriser l’accessibilité au vote - dans son sens le plus large – pour chaque électeur comme l’aménagement de zones de repos sur le site électoral dans les files d’attente et tous les 25 mètres ou la présence d’un marchepied à proximité de l’isoloir pour les personnes de petite taille.</w:t>
      </w:r>
    </w:p>
    <w:p w:rsidR="00805197" w:rsidRDefault="00805197" w:rsidP="00190DA9">
      <w:pPr>
        <w:ind w:left="397"/>
        <w:jc w:val="both"/>
        <w:textAlignment w:val="baseline"/>
        <w:rPr>
          <w:rFonts w:ascii="Calibri Light" w:eastAsia="Arial" w:hAnsi="Calibri Light"/>
          <w:color w:val="000000"/>
          <w:sz w:val="18"/>
        </w:rPr>
      </w:pPr>
      <w:r w:rsidRPr="003D5FC5">
        <w:rPr>
          <w:rFonts w:ascii="Calibri Light" w:eastAsia="Arial" w:hAnsi="Calibri Light"/>
          <w:color w:val="000000"/>
          <w:sz w:val="18"/>
        </w:rPr>
        <w:t xml:space="preserve">Enfin, s’agissant du choix des locaux de vote, nous tenons à vous signaler que les maisons de repos répondant à tous les critères d’accessibilité peuvent être retenues. Plusieurs communes ont fait ce choix à l’occasion de précédentes élections, ce qui a permis d’observer une participation supérieure des résidents. </w:t>
      </w:r>
    </w:p>
    <w:p w:rsidR="00C45B63" w:rsidRDefault="00C45B63" w:rsidP="00805197">
      <w:pPr>
        <w:jc w:val="both"/>
        <w:textAlignment w:val="baseline"/>
        <w:rPr>
          <w:b/>
          <w:smallCaps/>
          <w:color w:val="13A99D"/>
          <w:sz w:val="28"/>
        </w:rPr>
      </w:pPr>
    </w:p>
    <w:p w:rsidR="00C45B63" w:rsidRDefault="00C45B63" w:rsidP="00805197">
      <w:pPr>
        <w:jc w:val="both"/>
        <w:textAlignment w:val="baseline"/>
        <w:rPr>
          <w:b/>
          <w:smallCaps/>
          <w:color w:val="13A99D"/>
          <w:sz w:val="28"/>
        </w:rPr>
      </w:pPr>
    </w:p>
    <w:p w:rsidR="00C45B63" w:rsidRDefault="00C45B63" w:rsidP="00805197">
      <w:pPr>
        <w:jc w:val="both"/>
        <w:textAlignment w:val="baseline"/>
        <w:rPr>
          <w:b/>
          <w:smallCaps/>
          <w:color w:val="13A99D"/>
          <w:sz w:val="28"/>
        </w:rPr>
      </w:pPr>
    </w:p>
    <w:p w:rsidR="00C45B63" w:rsidRDefault="00C45B63" w:rsidP="00805197">
      <w:pPr>
        <w:jc w:val="both"/>
        <w:textAlignment w:val="baseline"/>
        <w:rPr>
          <w:b/>
          <w:smallCaps/>
          <w:color w:val="13A99D"/>
          <w:sz w:val="28"/>
        </w:rPr>
      </w:pPr>
    </w:p>
    <w:p w:rsidR="00C45B63" w:rsidRDefault="00C45B63" w:rsidP="00805197">
      <w:pPr>
        <w:jc w:val="both"/>
        <w:textAlignment w:val="baseline"/>
        <w:rPr>
          <w:b/>
          <w:smallCaps/>
          <w:color w:val="13A99D"/>
          <w:sz w:val="28"/>
        </w:rPr>
      </w:pPr>
    </w:p>
    <w:p w:rsidR="00CA20C4" w:rsidRDefault="00CA20C4" w:rsidP="00805197">
      <w:pPr>
        <w:jc w:val="both"/>
        <w:textAlignment w:val="baseline"/>
        <w:rPr>
          <w:b/>
          <w:smallCaps/>
          <w:color w:val="13A99D"/>
          <w:sz w:val="28"/>
        </w:rPr>
      </w:pPr>
    </w:p>
    <w:p w:rsidR="00CA20C4" w:rsidRDefault="00CA20C4" w:rsidP="00805197">
      <w:pPr>
        <w:jc w:val="both"/>
        <w:textAlignment w:val="baseline"/>
        <w:rPr>
          <w:b/>
          <w:smallCaps/>
          <w:color w:val="13A99D"/>
          <w:sz w:val="28"/>
        </w:rPr>
      </w:pPr>
    </w:p>
    <w:p w:rsidR="00CA20C4" w:rsidRDefault="00CA20C4" w:rsidP="00805197">
      <w:pPr>
        <w:jc w:val="both"/>
        <w:textAlignment w:val="baseline"/>
        <w:rPr>
          <w:b/>
          <w:smallCaps/>
          <w:color w:val="13A99D"/>
          <w:sz w:val="28"/>
        </w:rPr>
      </w:pPr>
    </w:p>
    <w:p w:rsidR="00CA20C4" w:rsidRDefault="00CA20C4" w:rsidP="00805197">
      <w:pPr>
        <w:jc w:val="both"/>
        <w:textAlignment w:val="baseline"/>
        <w:rPr>
          <w:b/>
          <w:smallCaps/>
          <w:color w:val="13A99D"/>
          <w:sz w:val="28"/>
        </w:rPr>
      </w:pPr>
    </w:p>
    <w:p w:rsidR="00C45B63" w:rsidRDefault="00C45B63" w:rsidP="00805197">
      <w:pPr>
        <w:jc w:val="both"/>
        <w:textAlignment w:val="baseline"/>
        <w:rPr>
          <w:b/>
          <w:smallCaps/>
          <w:color w:val="13A99D"/>
          <w:sz w:val="28"/>
        </w:rPr>
      </w:pPr>
    </w:p>
    <w:p w:rsidR="008F1216" w:rsidRDefault="008F1216" w:rsidP="00805197">
      <w:pPr>
        <w:jc w:val="both"/>
        <w:textAlignment w:val="baseline"/>
        <w:rPr>
          <w:b/>
          <w:smallCaps/>
          <w:color w:val="13A99D"/>
          <w:sz w:val="28"/>
        </w:rPr>
      </w:pPr>
    </w:p>
    <w:p w:rsidR="008F1216" w:rsidRDefault="008F1216" w:rsidP="00805197">
      <w:pPr>
        <w:jc w:val="both"/>
        <w:textAlignment w:val="baseline"/>
        <w:rPr>
          <w:b/>
          <w:smallCaps/>
          <w:color w:val="13A99D"/>
          <w:sz w:val="28"/>
        </w:rPr>
      </w:pPr>
    </w:p>
    <w:p w:rsidR="00805197" w:rsidRPr="00190DA9" w:rsidRDefault="00805197" w:rsidP="00805197">
      <w:pPr>
        <w:jc w:val="both"/>
        <w:textAlignment w:val="baseline"/>
        <w:rPr>
          <w:b/>
          <w:smallCaps/>
          <w:color w:val="13A99D"/>
          <w:sz w:val="28"/>
        </w:rPr>
      </w:pPr>
      <w:r w:rsidRPr="00E377C4">
        <w:rPr>
          <w:b/>
          <w:smallCaps/>
          <w:color w:val="13A99D"/>
          <w:sz w:val="28"/>
        </w:rPr>
        <w:lastRenderedPageBreak/>
        <w:t>Conclusion</w:t>
      </w:r>
    </w:p>
    <w:p w:rsidR="00805197" w:rsidRDefault="00805197" w:rsidP="00805197">
      <w:pPr>
        <w:jc w:val="both"/>
        <w:textAlignment w:val="baseline"/>
        <w:rPr>
          <w:rFonts w:ascii="Calibri Light" w:eastAsia="Arial" w:hAnsi="Calibri Light"/>
          <w:color w:val="000000"/>
          <w:sz w:val="18"/>
        </w:rPr>
      </w:pPr>
      <w:r w:rsidRPr="003D5FC5">
        <w:rPr>
          <w:rFonts w:ascii="Calibri Light" w:eastAsia="Arial" w:hAnsi="Calibri Light"/>
          <w:color w:val="000000"/>
          <w:sz w:val="18"/>
        </w:rPr>
        <w:t>Nous souhaitons vous rappeler que les personnes handicapées qui ne pourront  accéder aux bureaux de vote, seront en dr</w:t>
      </w:r>
      <w:r>
        <w:rPr>
          <w:rFonts w:ascii="Calibri Light" w:eastAsia="Arial" w:hAnsi="Calibri Light"/>
          <w:color w:val="000000"/>
          <w:sz w:val="18"/>
        </w:rPr>
        <w:t>oit de se signaler auprès d’UNIA</w:t>
      </w:r>
      <w:r w:rsidRPr="003D5FC5">
        <w:rPr>
          <w:rFonts w:ascii="Calibri Light" w:eastAsia="Arial" w:hAnsi="Calibri Light"/>
          <w:color w:val="000000"/>
          <w:sz w:val="18"/>
        </w:rPr>
        <w:t xml:space="preserve"> – Cen</w:t>
      </w:r>
      <w:r>
        <w:rPr>
          <w:rFonts w:ascii="Calibri Light" w:eastAsia="Arial" w:hAnsi="Calibri Light"/>
          <w:color w:val="000000"/>
          <w:sz w:val="18"/>
        </w:rPr>
        <w:t>tre pour l’égalité des chances</w:t>
      </w:r>
      <w:r w:rsidRPr="003D5FC5">
        <w:rPr>
          <w:rFonts w:ascii="Calibri Light" w:eastAsia="Arial" w:hAnsi="Calibri Light"/>
          <w:color w:val="000000"/>
          <w:sz w:val="18"/>
        </w:rPr>
        <w:t xml:space="preserve">. </w:t>
      </w:r>
    </w:p>
    <w:p w:rsidR="00805197" w:rsidRPr="003D5FC5" w:rsidRDefault="00805197" w:rsidP="00805197">
      <w:pPr>
        <w:jc w:val="both"/>
        <w:textAlignment w:val="baseline"/>
        <w:rPr>
          <w:rFonts w:ascii="Calibri Light" w:eastAsia="Arial" w:hAnsi="Calibri Light"/>
          <w:color w:val="000000"/>
          <w:sz w:val="18"/>
        </w:rPr>
      </w:pPr>
      <w:r w:rsidRPr="003D5FC5">
        <w:rPr>
          <w:rFonts w:ascii="Calibri Light" w:eastAsia="Arial" w:hAnsi="Calibri Light"/>
          <w:color w:val="000000"/>
          <w:sz w:val="18"/>
        </w:rPr>
        <w:t xml:space="preserve">Il convient donc de mettre en place les mesures nécessaires, dans la mesure du possible, afin d’éviter toute discrimination, tant au niveau des structures matérielles que des modalités d’accompagnement  pour que le citoyen fragilisé puisse exprimer son suffrage. </w:t>
      </w:r>
    </w:p>
    <w:p w:rsidR="00805197" w:rsidRPr="003D5FC5" w:rsidRDefault="00805197" w:rsidP="00805197">
      <w:pPr>
        <w:jc w:val="both"/>
        <w:textAlignment w:val="baseline"/>
        <w:rPr>
          <w:rFonts w:ascii="Calibri Light" w:eastAsia="Arial" w:hAnsi="Calibri Light"/>
          <w:color w:val="000000"/>
          <w:sz w:val="18"/>
        </w:rPr>
      </w:pPr>
      <w:r w:rsidRPr="003D5FC5">
        <w:rPr>
          <w:rFonts w:ascii="Calibri Light" w:eastAsia="Arial" w:hAnsi="Calibri Light"/>
          <w:color w:val="000000"/>
          <w:sz w:val="18"/>
        </w:rPr>
        <w:t>Au-delà du respect des normes précitées auxquelles chacun d’entre nous doit avoir égard, il y a en tout état de cause place pour une approche empreinte de souplesse et de compréhension à l’égard des personnes fragilisées en ce compris à l’égard de celles et ceux qui n’auront pas eu recours aux procédures d’assistance en vigueur.</w:t>
      </w:r>
    </w:p>
    <w:p w:rsidR="00805197" w:rsidRPr="003D5FC5" w:rsidRDefault="00805197" w:rsidP="00805197">
      <w:pPr>
        <w:jc w:val="both"/>
        <w:textAlignment w:val="baseline"/>
        <w:rPr>
          <w:rFonts w:ascii="Calibri Light" w:eastAsia="Arial" w:hAnsi="Calibri Light"/>
          <w:color w:val="000000"/>
          <w:sz w:val="18"/>
        </w:rPr>
      </w:pPr>
      <w:r w:rsidRPr="003D5FC5">
        <w:rPr>
          <w:rFonts w:ascii="Calibri Light" w:eastAsia="Arial" w:hAnsi="Calibri Light"/>
          <w:color w:val="000000"/>
          <w:sz w:val="18"/>
        </w:rPr>
        <w:t>Les cinq partenaires, repris en contacts utiles, se sont associés et concertés afin de préparer cette échéance électorale et rédiger cette note de recommandation. Un processus d’évaluation de sa mise en œuvre sera initié par les mêmes acteurs afin d’en mesurer la mise en œuvre et préparer les prochaines élections.</w:t>
      </w:r>
    </w:p>
    <w:p w:rsidR="00805197" w:rsidRDefault="00805197" w:rsidP="00805197">
      <w:pPr>
        <w:jc w:val="both"/>
        <w:textAlignment w:val="baseline"/>
        <w:rPr>
          <w:rFonts w:ascii="Calibri Light" w:eastAsia="Arial" w:hAnsi="Calibri Light"/>
          <w:color w:val="000000"/>
          <w:sz w:val="18"/>
        </w:rPr>
      </w:pPr>
      <w:r w:rsidRPr="003D5FC5">
        <w:rPr>
          <w:rFonts w:ascii="Calibri Light" w:eastAsia="Arial" w:hAnsi="Calibri Light"/>
          <w:color w:val="000000"/>
          <w:sz w:val="18"/>
        </w:rPr>
        <w:t xml:space="preserve">Nous vous remercions d’ores et déjà pour la suite effective que vous donnerez à la présente circulaire et d’œuvrer à plus d’accessibilité. Tous ces aménagements ne pourront être </w:t>
      </w:r>
      <w:r w:rsidRPr="004B7AAD">
        <w:rPr>
          <w:rFonts w:ascii="Calibri Light" w:eastAsia="Arial" w:hAnsi="Calibri Light"/>
          <w:color w:val="000000"/>
          <w:sz w:val="18"/>
        </w:rPr>
        <w:t>qu’un plus pour</w:t>
      </w:r>
      <w:r w:rsidRPr="003D5FC5">
        <w:rPr>
          <w:rFonts w:ascii="Calibri Light" w:eastAsia="Arial" w:hAnsi="Calibri Light"/>
          <w:color w:val="000000"/>
          <w:sz w:val="18"/>
        </w:rPr>
        <w:t xml:space="preserve"> notre démocratie. En outre, rendre les locaux de vote accessibles aura des retombées positives pour l’accès aux activités habituelles (salles de classe, locaux socioculturels, etc.).</w:t>
      </w:r>
    </w:p>
    <w:p w:rsidR="00805197" w:rsidRDefault="00805197" w:rsidP="00805197">
      <w:pPr>
        <w:jc w:val="both"/>
        <w:textAlignment w:val="baseline"/>
        <w:rPr>
          <w:rFonts w:ascii="Calibri Light" w:eastAsia="Arial" w:hAnsi="Calibri Light"/>
          <w:color w:val="000000"/>
          <w:sz w:val="18"/>
        </w:rPr>
      </w:pPr>
    </w:p>
    <w:p w:rsidR="00805197" w:rsidRDefault="00805197" w:rsidP="00805197">
      <w:pPr>
        <w:jc w:val="both"/>
        <w:textAlignment w:val="baseline"/>
        <w:rPr>
          <w:b/>
          <w:smallCaps/>
          <w:color w:val="13A99D"/>
        </w:rPr>
      </w:pPr>
    </w:p>
    <w:p w:rsidR="00805197" w:rsidRDefault="00805197" w:rsidP="00805197">
      <w:pPr>
        <w:jc w:val="both"/>
        <w:textAlignment w:val="baseline"/>
        <w:rPr>
          <w:b/>
          <w:smallCaps/>
          <w:color w:val="13A99D"/>
        </w:rPr>
      </w:pPr>
    </w:p>
    <w:p w:rsidR="00805197" w:rsidRDefault="00805197" w:rsidP="00805197">
      <w:pPr>
        <w:jc w:val="both"/>
        <w:textAlignment w:val="baseline"/>
        <w:rPr>
          <w:b/>
          <w:smallCaps/>
          <w:color w:val="13A99D"/>
        </w:rPr>
      </w:pPr>
    </w:p>
    <w:p w:rsidR="00805197" w:rsidRDefault="00805197" w:rsidP="00805197">
      <w:pPr>
        <w:jc w:val="both"/>
        <w:textAlignment w:val="baseline"/>
        <w:rPr>
          <w:b/>
          <w:smallCaps/>
          <w:color w:val="13A99D"/>
        </w:rPr>
      </w:pPr>
    </w:p>
    <w:p w:rsidR="00805197" w:rsidRDefault="00805197" w:rsidP="00805197">
      <w:pPr>
        <w:jc w:val="both"/>
        <w:textAlignment w:val="baseline"/>
        <w:rPr>
          <w:b/>
          <w:smallCaps/>
          <w:color w:val="13A99D"/>
        </w:rPr>
      </w:pPr>
    </w:p>
    <w:p w:rsidR="00805197" w:rsidRDefault="00805197" w:rsidP="00805197">
      <w:pPr>
        <w:jc w:val="both"/>
        <w:textAlignment w:val="baseline"/>
        <w:rPr>
          <w:b/>
          <w:smallCaps/>
          <w:color w:val="13A99D"/>
        </w:rPr>
      </w:pPr>
    </w:p>
    <w:p w:rsidR="00805197" w:rsidRDefault="00805197" w:rsidP="00805197">
      <w:pPr>
        <w:jc w:val="both"/>
        <w:textAlignment w:val="baseline"/>
        <w:rPr>
          <w:b/>
          <w:smallCaps/>
          <w:color w:val="13A99D"/>
        </w:rPr>
      </w:pPr>
    </w:p>
    <w:p w:rsidR="00805197" w:rsidRDefault="00805197" w:rsidP="00805197">
      <w:pPr>
        <w:jc w:val="both"/>
        <w:textAlignment w:val="baseline"/>
        <w:rPr>
          <w:b/>
          <w:smallCaps/>
          <w:color w:val="13A99D"/>
        </w:rPr>
      </w:pPr>
    </w:p>
    <w:p w:rsidR="00805197" w:rsidRDefault="00805197" w:rsidP="00805197">
      <w:pPr>
        <w:jc w:val="both"/>
        <w:textAlignment w:val="baseline"/>
        <w:rPr>
          <w:b/>
          <w:smallCaps/>
          <w:color w:val="13A99D"/>
        </w:rPr>
      </w:pPr>
    </w:p>
    <w:p w:rsidR="00805197" w:rsidRDefault="00805197" w:rsidP="00805197">
      <w:pPr>
        <w:jc w:val="both"/>
        <w:textAlignment w:val="baseline"/>
        <w:rPr>
          <w:b/>
          <w:smallCaps/>
          <w:color w:val="13A99D"/>
        </w:rPr>
      </w:pPr>
    </w:p>
    <w:p w:rsidR="00CA20C4" w:rsidRDefault="00CA20C4" w:rsidP="00805197">
      <w:pPr>
        <w:jc w:val="both"/>
        <w:textAlignment w:val="baseline"/>
        <w:rPr>
          <w:b/>
          <w:smallCaps/>
          <w:color w:val="13A99D"/>
        </w:rPr>
      </w:pPr>
    </w:p>
    <w:p w:rsidR="00CA20C4" w:rsidRDefault="00CA20C4" w:rsidP="00805197">
      <w:pPr>
        <w:jc w:val="both"/>
        <w:textAlignment w:val="baseline"/>
        <w:rPr>
          <w:b/>
          <w:smallCaps/>
          <w:color w:val="13A99D"/>
        </w:rPr>
      </w:pPr>
    </w:p>
    <w:p w:rsidR="00CA20C4" w:rsidRDefault="00CA20C4" w:rsidP="00805197">
      <w:pPr>
        <w:jc w:val="both"/>
        <w:textAlignment w:val="baseline"/>
        <w:rPr>
          <w:b/>
          <w:smallCaps/>
          <w:color w:val="13A99D"/>
        </w:rPr>
      </w:pPr>
    </w:p>
    <w:p w:rsidR="00CA20C4" w:rsidRDefault="00CA20C4" w:rsidP="00805197">
      <w:pPr>
        <w:jc w:val="both"/>
        <w:textAlignment w:val="baseline"/>
        <w:rPr>
          <w:b/>
          <w:smallCaps/>
          <w:color w:val="13A99D"/>
        </w:rPr>
      </w:pPr>
    </w:p>
    <w:p w:rsidR="00CA20C4" w:rsidRDefault="00CA20C4" w:rsidP="00805197">
      <w:pPr>
        <w:jc w:val="both"/>
        <w:textAlignment w:val="baseline"/>
        <w:rPr>
          <w:b/>
          <w:smallCaps/>
          <w:color w:val="13A99D"/>
        </w:rPr>
      </w:pPr>
    </w:p>
    <w:p w:rsidR="00CA20C4" w:rsidRDefault="00CA20C4" w:rsidP="00805197">
      <w:pPr>
        <w:jc w:val="both"/>
        <w:textAlignment w:val="baseline"/>
        <w:rPr>
          <w:b/>
          <w:smallCaps/>
          <w:color w:val="13A99D"/>
        </w:rPr>
      </w:pPr>
    </w:p>
    <w:p w:rsidR="00805197" w:rsidRPr="000442E1" w:rsidRDefault="00805197" w:rsidP="00805197">
      <w:pPr>
        <w:jc w:val="both"/>
        <w:textAlignment w:val="baseline"/>
        <w:rPr>
          <w:b/>
          <w:smallCaps/>
          <w:color w:val="13A99D"/>
        </w:rPr>
      </w:pPr>
      <w:r w:rsidRPr="000442E1">
        <w:rPr>
          <w:b/>
          <w:smallCaps/>
          <w:color w:val="13A99D"/>
        </w:rPr>
        <w:lastRenderedPageBreak/>
        <w:t>Contacts utiles</w:t>
      </w:r>
    </w:p>
    <w:p w:rsidR="00805197" w:rsidRDefault="00805197" w:rsidP="00805197">
      <w:pPr>
        <w:pStyle w:val="Paragraphedeliste"/>
        <w:ind w:left="397"/>
        <w:jc w:val="both"/>
        <w:textAlignment w:val="baseline"/>
        <w:rPr>
          <w:b/>
          <w:smallCaps/>
          <w:color w:val="13A99D"/>
        </w:rPr>
      </w:pPr>
    </w:p>
    <w:p w:rsidR="00805197" w:rsidRPr="00105D2F" w:rsidRDefault="00805197" w:rsidP="00805197">
      <w:pPr>
        <w:pStyle w:val="Paragraphedeliste"/>
        <w:numPr>
          <w:ilvl w:val="0"/>
          <w:numId w:val="24"/>
        </w:numPr>
        <w:tabs>
          <w:tab w:val="left" w:pos="720"/>
        </w:tabs>
        <w:textAlignment w:val="baseline"/>
        <w:rPr>
          <w:rFonts w:ascii="Calibri Light" w:eastAsia="Verdana" w:hAnsi="Calibri Light"/>
          <w:color w:val="000000"/>
          <w:sz w:val="18"/>
        </w:rPr>
      </w:pPr>
      <w:proofErr w:type="spellStart"/>
      <w:r w:rsidRPr="00105D2F">
        <w:rPr>
          <w:rFonts w:ascii="Calibri Light" w:eastAsia="Arial" w:hAnsi="Calibri Light"/>
          <w:color w:val="000000"/>
          <w:sz w:val="18"/>
        </w:rPr>
        <w:t>CAWaB</w:t>
      </w:r>
      <w:proofErr w:type="spellEnd"/>
      <w:r w:rsidRPr="00105D2F">
        <w:rPr>
          <w:rFonts w:ascii="Calibri Light" w:eastAsia="Arial" w:hAnsi="Calibri Light"/>
          <w:color w:val="000000"/>
          <w:sz w:val="18"/>
        </w:rPr>
        <w:t xml:space="preserve"> – Collectif Accessibilité Wallonie-Bruxelles</w:t>
      </w:r>
    </w:p>
    <w:p w:rsidR="00805197" w:rsidRPr="00105D2F" w:rsidRDefault="00805197" w:rsidP="00805197">
      <w:pPr>
        <w:pStyle w:val="Paragraphedeliste"/>
        <w:textAlignment w:val="baseline"/>
        <w:rPr>
          <w:rFonts w:ascii="Calibri Light" w:eastAsia="Arial" w:hAnsi="Calibri Light"/>
          <w:color w:val="000000"/>
          <w:sz w:val="18"/>
          <w:szCs w:val="18"/>
        </w:rPr>
      </w:pPr>
      <w:r w:rsidRPr="00105D2F">
        <w:rPr>
          <w:rFonts w:ascii="Calibri Light" w:eastAsia="Arial" w:hAnsi="Calibri Light"/>
          <w:color w:val="000000"/>
          <w:sz w:val="18"/>
          <w:szCs w:val="18"/>
        </w:rPr>
        <w:t>info@cawab.be / www.cawab.be</w:t>
      </w:r>
    </w:p>
    <w:p w:rsidR="00805197" w:rsidRPr="00105D2F" w:rsidRDefault="00805197" w:rsidP="00805197">
      <w:pPr>
        <w:pStyle w:val="Paragraphedeliste"/>
        <w:textAlignment w:val="baseline"/>
        <w:rPr>
          <w:rFonts w:ascii="Calibri Light" w:eastAsia="Arial" w:hAnsi="Calibri Light"/>
          <w:color w:val="000000"/>
          <w:sz w:val="18"/>
          <w:szCs w:val="18"/>
        </w:rPr>
      </w:pPr>
      <w:r w:rsidRPr="00105D2F">
        <w:rPr>
          <w:rFonts w:ascii="Calibri Light" w:eastAsia="Arial" w:hAnsi="Calibri Light"/>
          <w:color w:val="000000"/>
          <w:sz w:val="18"/>
          <w:szCs w:val="18"/>
        </w:rPr>
        <w:t xml:space="preserve">Secrétariat : </w:t>
      </w:r>
      <w:proofErr w:type="spellStart"/>
      <w:r w:rsidRPr="00105D2F">
        <w:rPr>
          <w:rFonts w:ascii="Calibri Light" w:eastAsia="Arial" w:hAnsi="Calibri Light"/>
          <w:color w:val="000000"/>
          <w:sz w:val="18"/>
          <w:szCs w:val="18"/>
        </w:rPr>
        <w:t>Atingo</w:t>
      </w:r>
      <w:proofErr w:type="spellEnd"/>
      <w:r w:rsidRPr="00105D2F">
        <w:rPr>
          <w:rFonts w:ascii="Calibri Light" w:eastAsia="Arial" w:hAnsi="Calibri Light"/>
          <w:color w:val="000000"/>
          <w:sz w:val="18"/>
          <w:szCs w:val="18"/>
        </w:rPr>
        <w:t xml:space="preserve"> </w:t>
      </w:r>
      <w:proofErr w:type="spellStart"/>
      <w:r w:rsidRPr="00105D2F">
        <w:rPr>
          <w:rFonts w:ascii="Calibri Light" w:eastAsia="Arial" w:hAnsi="Calibri Light"/>
          <w:color w:val="000000"/>
          <w:sz w:val="18"/>
          <w:szCs w:val="18"/>
        </w:rPr>
        <w:t>asbl</w:t>
      </w:r>
      <w:proofErr w:type="spellEnd"/>
      <w:r w:rsidRPr="00105D2F">
        <w:rPr>
          <w:rFonts w:ascii="Calibri Light" w:eastAsia="Arial" w:hAnsi="Calibri Light"/>
          <w:color w:val="000000"/>
          <w:sz w:val="18"/>
          <w:szCs w:val="18"/>
        </w:rPr>
        <w:t xml:space="preserve"> – Rue de la Pépinière, 23 – 5000 Namur</w:t>
      </w:r>
    </w:p>
    <w:p w:rsidR="00805197" w:rsidRPr="00105D2F" w:rsidRDefault="00805197" w:rsidP="00805197">
      <w:pPr>
        <w:pStyle w:val="Paragraphedeliste"/>
        <w:textAlignment w:val="baseline"/>
        <w:rPr>
          <w:rFonts w:ascii="Calibri Light" w:eastAsia="Arial" w:hAnsi="Calibri Light"/>
          <w:color w:val="000000"/>
          <w:sz w:val="18"/>
          <w:szCs w:val="18"/>
        </w:rPr>
      </w:pPr>
      <w:r w:rsidRPr="00105D2F">
        <w:rPr>
          <w:rFonts w:ascii="Calibri Light" w:eastAsia="Arial" w:hAnsi="Calibri Light"/>
          <w:color w:val="000000"/>
          <w:sz w:val="18"/>
          <w:szCs w:val="18"/>
        </w:rPr>
        <w:t>081 24 19 37</w:t>
      </w:r>
    </w:p>
    <w:p w:rsidR="00805197" w:rsidRPr="003D5FC5" w:rsidRDefault="00805197" w:rsidP="00805197">
      <w:pPr>
        <w:ind w:left="397"/>
        <w:textAlignment w:val="baseline"/>
        <w:rPr>
          <w:rFonts w:ascii="Calibri Light" w:eastAsia="Arial" w:hAnsi="Calibri Light"/>
          <w:color w:val="000000"/>
          <w:sz w:val="18"/>
          <w:szCs w:val="18"/>
        </w:rPr>
      </w:pPr>
    </w:p>
    <w:p w:rsidR="00805197" w:rsidRPr="00105D2F" w:rsidRDefault="00805197" w:rsidP="00805197">
      <w:pPr>
        <w:pStyle w:val="Paragraphedeliste"/>
        <w:numPr>
          <w:ilvl w:val="0"/>
          <w:numId w:val="25"/>
        </w:numPr>
        <w:textAlignment w:val="baseline"/>
        <w:rPr>
          <w:rFonts w:ascii="Calibri Light" w:eastAsia="Verdana" w:hAnsi="Calibri Light"/>
          <w:color w:val="000000"/>
          <w:spacing w:val="2"/>
          <w:sz w:val="18"/>
        </w:rPr>
      </w:pPr>
      <w:proofErr w:type="spellStart"/>
      <w:r w:rsidRPr="00105D2F">
        <w:rPr>
          <w:rFonts w:ascii="Calibri Light" w:eastAsia="Arial" w:hAnsi="Calibri Light"/>
          <w:color w:val="000000"/>
          <w:spacing w:val="2"/>
          <w:sz w:val="18"/>
        </w:rPr>
        <w:t>Unia</w:t>
      </w:r>
      <w:proofErr w:type="spellEnd"/>
      <w:r w:rsidRPr="00105D2F">
        <w:rPr>
          <w:rFonts w:ascii="Calibri Light" w:eastAsia="Arial" w:hAnsi="Calibri Light"/>
          <w:color w:val="000000"/>
          <w:spacing w:val="2"/>
          <w:sz w:val="18"/>
        </w:rPr>
        <w:t xml:space="preserve"> - Centre interfédéral pour l'égalité des chances </w:t>
      </w:r>
    </w:p>
    <w:p w:rsidR="00805197" w:rsidRPr="00105D2F" w:rsidRDefault="00805197" w:rsidP="00805197">
      <w:pPr>
        <w:pStyle w:val="Paragraphedeliste"/>
        <w:textAlignment w:val="baseline"/>
        <w:rPr>
          <w:rFonts w:ascii="Calibri Light" w:eastAsia="Arial" w:hAnsi="Calibri Light"/>
          <w:color w:val="000000"/>
          <w:sz w:val="18"/>
        </w:rPr>
      </w:pPr>
      <w:r w:rsidRPr="00105D2F">
        <w:rPr>
          <w:rFonts w:ascii="Calibri Light" w:eastAsia="Arial" w:hAnsi="Calibri Light"/>
          <w:color w:val="000000"/>
          <w:sz w:val="18"/>
        </w:rPr>
        <w:t>Rue royale 138</w:t>
      </w:r>
    </w:p>
    <w:p w:rsidR="00805197" w:rsidRPr="00105D2F" w:rsidRDefault="00805197" w:rsidP="00805197">
      <w:pPr>
        <w:pStyle w:val="Paragraphedeliste"/>
        <w:textAlignment w:val="baseline"/>
        <w:rPr>
          <w:rFonts w:ascii="Calibri Light" w:eastAsia="Arial" w:hAnsi="Calibri Light"/>
          <w:color w:val="000000"/>
          <w:spacing w:val="-1"/>
          <w:sz w:val="18"/>
        </w:rPr>
      </w:pPr>
      <w:r w:rsidRPr="00105D2F">
        <w:rPr>
          <w:rFonts w:ascii="Calibri Light" w:eastAsia="Arial" w:hAnsi="Calibri Light"/>
          <w:color w:val="000000"/>
          <w:spacing w:val="-1"/>
          <w:sz w:val="18"/>
        </w:rPr>
        <w:t>1000 Bruxelles</w:t>
      </w:r>
    </w:p>
    <w:p w:rsidR="00805197" w:rsidRPr="00105D2F" w:rsidRDefault="00805197" w:rsidP="00805197">
      <w:pPr>
        <w:pStyle w:val="Paragraphedeliste"/>
        <w:textAlignment w:val="baseline"/>
        <w:rPr>
          <w:rFonts w:ascii="Calibri Light" w:eastAsia="Arial" w:hAnsi="Calibri Light"/>
          <w:color w:val="000000"/>
          <w:sz w:val="18"/>
        </w:rPr>
      </w:pPr>
      <w:r w:rsidRPr="00105D2F">
        <w:rPr>
          <w:rFonts w:ascii="Calibri Light" w:eastAsia="Arial" w:hAnsi="Calibri Light"/>
          <w:color w:val="000000"/>
          <w:sz w:val="18"/>
        </w:rPr>
        <w:t>Tél. : 0800/12 800</w:t>
      </w:r>
    </w:p>
    <w:p w:rsidR="00805197" w:rsidRPr="00105D2F" w:rsidRDefault="00786A9D" w:rsidP="00805197">
      <w:pPr>
        <w:pStyle w:val="Paragraphedeliste"/>
        <w:textAlignment w:val="baseline"/>
        <w:rPr>
          <w:rFonts w:ascii="Calibri Light" w:eastAsia="Arial" w:hAnsi="Calibri Light"/>
          <w:color w:val="000000"/>
          <w:sz w:val="18"/>
        </w:rPr>
      </w:pPr>
      <w:hyperlink r:id="rId10" w:history="1">
        <w:r w:rsidR="00805197" w:rsidRPr="00105D2F">
          <w:rPr>
            <w:rStyle w:val="Lienhypertexte"/>
            <w:rFonts w:ascii="Calibri Light" w:eastAsia="Arial" w:hAnsi="Calibri Light"/>
            <w:spacing w:val="-4"/>
            <w:sz w:val="18"/>
          </w:rPr>
          <w:t>info@unia.b</w:t>
        </w:r>
      </w:hyperlink>
      <w:r w:rsidR="00805197" w:rsidRPr="00105D2F">
        <w:rPr>
          <w:rFonts w:ascii="Calibri Light" w:eastAsia="Arial" w:hAnsi="Calibri Light"/>
          <w:color w:val="0000FF"/>
          <w:spacing w:val="-4"/>
          <w:sz w:val="18"/>
          <w:u w:val="single"/>
        </w:rPr>
        <w:t>e</w:t>
      </w:r>
    </w:p>
    <w:p w:rsidR="00805197" w:rsidRPr="00105D2F" w:rsidRDefault="00786A9D" w:rsidP="00805197">
      <w:pPr>
        <w:pStyle w:val="Paragraphedeliste"/>
        <w:textAlignment w:val="baseline"/>
        <w:rPr>
          <w:rFonts w:ascii="Calibri Light" w:eastAsia="Arial" w:hAnsi="Calibri Light"/>
          <w:color w:val="0000FF"/>
          <w:spacing w:val="-4"/>
          <w:sz w:val="18"/>
          <w:u w:val="single"/>
        </w:rPr>
      </w:pPr>
      <w:hyperlink r:id="rId11" w:history="1">
        <w:r w:rsidR="00805197" w:rsidRPr="00105D2F">
          <w:rPr>
            <w:rStyle w:val="Lienhypertexte"/>
            <w:rFonts w:ascii="Calibri Light" w:eastAsia="Arial" w:hAnsi="Calibri Light"/>
            <w:spacing w:val="-4"/>
            <w:sz w:val="18"/>
          </w:rPr>
          <w:t>www.unia.be</w:t>
        </w:r>
      </w:hyperlink>
      <w:r w:rsidR="00805197" w:rsidRPr="00105D2F">
        <w:rPr>
          <w:rFonts w:ascii="Calibri Light" w:eastAsia="Arial" w:hAnsi="Calibri Light"/>
          <w:color w:val="0000FF"/>
          <w:spacing w:val="-4"/>
          <w:sz w:val="18"/>
          <w:u w:val="single"/>
        </w:rPr>
        <w:t xml:space="preserve"> </w:t>
      </w:r>
    </w:p>
    <w:p w:rsidR="00805197" w:rsidRPr="003D5FC5" w:rsidRDefault="00805197" w:rsidP="00805197">
      <w:pPr>
        <w:ind w:left="397"/>
        <w:textAlignment w:val="baseline"/>
        <w:rPr>
          <w:rFonts w:ascii="Calibri Light" w:eastAsia="Arial" w:hAnsi="Calibri Light"/>
          <w:color w:val="0000FF"/>
          <w:spacing w:val="-4"/>
          <w:sz w:val="18"/>
          <w:u w:val="single"/>
        </w:rPr>
      </w:pPr>
    </w:p>
    <w:p w:rsidR="00805197" w:rsidRPr="00105D2F" w:rsidRDefault="00805197" w:rsidP="00805197">
      <w:pPr>
        <w:pStyle w:val="Paragraphedeliste"/>
        <w:numPr>
          <w:ilvl w:val="0"/>
          <w:numId w:val="26"/>
        </w:numPr>
        <w:textAlignment w:val="baseline"/>
        <w:rPr>
          <w:rFonts w:ascii="Calibri Light" w:eastAsia="Arial" w:hAnsi="Calibri Light"/>
          <w:color w:val="000000"/>
          <w:spacing w:val="2"/>
          <w:sz w:val="18"/>
        </w:rPr>
      </w:pPr>
      <w:r w:rsidRPr="00105D2F">
        <w:rPr>
          <w:rFonts w:ascii="Calibri Light" w:eastAsia="Arial" w:hAnsi="Calibri Light"/>
          <w:color w:val="000000"/>
          <w:spacing w:val="2"/>
          <w:sz w:val="18"/>
        </w:rPr>
        <w:t xml:space="preserve">Agence pour une vie de qualité (AVIQ) </w:t>
      </w:r>
    </w:p>
    <w:p w:rsidR="00805197" w:rsidRPr="00105D2F" w:rsidRDefault="00805197" w:rsidP="00805197">
      <w:pPr>
        <w:pStyle w:val="Paragraphedeliste"/>
        <w:textAlignment w:val="baseline"/>
        <w:rPr>
          <w:rFonts w:ascii="Calibri Light" w:eastAsia="Arial" w:hAnsi="Calibri Light"/>
          <w:color w:val="000000"/>
          <w:sz w:val="18"/>
        </w:rPr>
      </w:pPr>
      <w:r w:rsidRPr="00105D2F">
        <w:rPr>
          <w:rFonts w:ascii="Calibri Light" w:eastAsia="Arial" w:hAnsi="Calibri Light"/>
          <w:color w:val="000000"/>
          <w:sz w:val="18"/>
        </w:rPr>
        <w:t>Rue de la Rivelaine, 21</w:t>
      </w:r>
    </w:p>
    <w:p w:rsidR="00805197" w:rsidRPr="00105D2F" w:rsidRDefault="00805197" w:rsidP="00805197">
      <w:pPr>
        <w:pStyle w:val="Paragraphedeliste"/>
        <w:textAlignment w:val="baseline"/>
        <w:rPr>
          <w:rFonts w:ascii="Calibri Light" w:eastAsia="Arial" w:hAnsi="Calibri Light"/>
          <w:color w:val="000000"/>
          <w:sz w:val="18"/>
        </w:rPr>
      </w:pPr>
      <w:r w:rsidRPr="00105D2F">
        <w:rPr>
          <w:rFonts w:ascii="Calibri Light" w:eastAsia="Arial" w:hAnsi="Calibri Light"/>
          <w:color w:val="000000"/>
          <w:sz w:val="18"/>
        </w:rPr>
        <w:t>6061 Charleroi</w:t>
      </w:r>
    </w:p>
    <w:p w:rsidR="00805197" w:rsidRPr="00105D2F" w:rsidRDefault="00805197" w:rsidP="00805197">
      <w:pPr>
        <w:pStyle w:val="Paragraphedeliste"/>
        <w:textAlignment w:val="baseline"/>
        <w:rPr>
          <w:rFonts w:ascii="Calibri Light" w:eastAsia="Arial" w:hAnsi="Calibri Light"/>
          <w:color w:val="000000"/>
          <w:sz w:val="18"/>
        </w:rPr>
      </w:pPr>
      <w:r w:rsidRPr="00105D2F">
        <w:rPr>
          <w:rFonts w:ascii="Calibri Light" w:eastAsia="Arial" w:hAnsi="Calibri Light"/>
          <w:color w:val="000000"/>
          <w:sz w:val="18"/>
        </w:rPr>
        <w:t>Tél. : 0800/16061</w:t>
      </w:r>
    </w:p>
    <w:p w:rsidR="00805197" w:rsidRPr="00105D2F" w:rsidRDefault="00786A9D" w:rsidP="00805197">
      <w:pPr>
        <w:pStyle w:val="Paragraphedeliste"/>
        <w:textAlignment w:val="baseline"/>
        <w:rPr>
          <w:rFonts w:ascii="Calibri Light" w:eastAsia="Arial" w:hAnsi="Calibri Light"/>
          <w:color w:val="000000"/>
          <w:sz w:val="18"/>
        </w:rPr>
      </w:pPr>
      <w:hyperlink r:id="rId12" w:history="1">
        <w:r w:rsidR="00805197" w:rsidRPr="00105D2F">
          <w:rPr>
            <w:rStyle w:val="Lienhypertexte"/>
            <w:rFonts w:ascii="Calibri Light" w:eastAsia="Arial" w:hAnsi="Calibri Light"/>
            <w:sz w:val="18"/>
          </w:rPr>
          <w:t>info@aviq.be</w:t>
        </w:r>
      </w:hyperlink>
      <w:r w:rsidR="00805197" w:rsidRPr="00105D2F">
        <w:rPr>
          <w:rFonts w:ascii="Calibri Light" w:eastAsia="Arial" w:hAnsi="Calibri Light"/>
          <w:color w:val="000000"/>
          <w:sz w:val="18"/>
        </w:rPr>
        <w:t xml:space="preserve"> </w:t>
      </w:r>
    </w:p>
    <w:p w:rsidR="00805197" w:rsidRPr="003D5FC5" w:rsidRDefault="00805197" w:rsidP="00805197">
      <w:pPr>
        <w:ind w:left="397"/>
        <w:textAlignment w:val="baseline"/>
        <w:rPr>
          <w:rFonts w:ascii="Calibri Light" w:eastAsia="Arial" w:hAnsi="Calibri Light"/>
          <w:color w:val="000000"/>
          <w:sz w:val="18"/>
        </w:rPr>
      </w:pPr>
    </w:p>
    <w:p w:rsidR="00805197" w:rsidRPr="00105D2F" w:rsidRDefault="00805197" w:rsidP="00805197">
      <w:pPr>
        <w:pStyle w:val="Paragraphedeliste"/>
        <w:numPr>
          <w:ilvl w:val="0"/>
          <w:numId w:val="26"/>
        </w:numPr>
        <w:textAlignment w:val="baseline"/>
        <w:rPr>
          <w:rFonts w:ascii="Calibri Light" w:eastAsia="Arial" w:hAnsi="Calibri Light"/>
          <w:color w:val="000000"/>
          <w:spacing w:val="2"/>
          <w:sz w:val="18"/>
        </w:rPr>
      </w:pPr>
      <w:r w:rsidRPr="00105D2F">
        <w:rPr>
          <w:rFonts w:ascii="Calibri Light" w:eastAsia="Arial" w:hAnsi="Calibri Light"/>
          <w:color w:val="000000"/>
          <w:spacing w:val="2"/>
          <w:sz w:val="18"/>
        </w:rPr>
        <w:t>Cellule élections, SPW-DGO5</w:t>
      </w:r>
    </w:p>
    <w:p w:rsidR="00805197" w:rsidRPr="00105D2F" w:rsidRDefault="00805197" w:rsidP="00805197">
      <w:pPr>
        <w:pStyle w:val="Paragraphedeliste"/>
        <w:textAlignment w:val="baseline"/>
        <w:rPr>
          <w:rFonts w:ascii="Calibri Light" w:eastAsia="Arial" w:hAnsi="Calibri Light"/>
          <w:color w:val="000000"/>
          <w:sz w:val="18"/>
        </w:rPr>
      </w:pPr>
      <w:r w:rsidRPr="00105D2F">
        <w:rPr>
          <w:rFonts w:ascii="Calibri Light" w:eastAsia="Arial" w:hAnsi="Calibri Light"/>
          <w:color w:val="000000"/>
          <w:sz w:val="18"/>
        </w:rPr>
        <w:t xml:space="preserve">Avenue Gouverneur </w:t>
      </w:r>
      <w:proofErr w:type="spellStart"/>
      <w:r w:rsidRPr="00105D2F">
        <w:rPr>
          <w:rFonts w:ascii="Calibri Light" w:eastAsia="Arial" w:hAnsi="Calibri Light"/>
          <w:color w:val="000000"/>
          <w:sz w:val="18"/>
        </w:rPr>
        <w:t>Bovesse</w:t>
      </w:r>
      <w:proofErr w:type="spellEnd"/>
      <w:r w:rsidRPr="00105D2F">
        <w:rPr>
          <w:rFonts w:ascii="Calibri Light" w:eastAsia="Arial" w:hAnsi="Calibri Light"/>
          <w:color w:val="000000"/>
          <w:sz w:val="18"/>
        </w:rPr>
        <w:t>, 100</w:t>
      </w:r>
    </w:p>
    <w:p w:rsidR="00805197" w:rsidRPr="00105D2F" w:rsidRDefault="00805197" w:rsidP="00805197">
      <w:pPr>
        <w:pStyle w:val="Paragraphedeliste"/>
        <w:textAlignment w:val="baseline"/>
        <w:rPr>
          <w:rFonts w:ascii="Calibri Light" w:eastAsia="Arial" w:hAnsi="Calibri Light"/>
          <w:color w:val="000000"/>
          <w:sz w:val="18"/>
        </w:rPr>
      </w:pPr>
      <w:r w:rsidRPr="00105D2F">
        <w:rPr>
          <w:rFonts w:ascii="Calibri Light" w:eastAsia="Arial" w:hAnsi="Calibri Light"/>
          <w:color w:val="000000"/>
          <w:sz w:val="18"/>
        </w:rPr>
        <w:t>5100 Namur (Jambes)</w:t>
      </w:r>
    </w:p>
    <w:p w:rsidR="00805197" w:rsidRPr="00105D2F" w:rsidRDefault="00805197" w:rsidP="00805197">
      <w:pPr>
        <w:pStyle w:val="Paragraphedeliste"/>
        <w:textAlignment w:val="baseline"/>
        <w:rPr>
          <w:rFonts w:ascii="Calibri Light" w:eastAsia="Arial" w:hAnsi="Calibri Light"/>
          <w:color w:val="000000"/>
          <w:sz w:val="18"/>
        </w:rPr>
      </w:pPr>
      <w:r w:rsidRPr="00105D2F">
        <w:rPr>
          <w:rFonts w:ascii="Calibri Light" w:eastAsia="Arial" w:hAnsi="Calibri Light"/>
          <w:color w:val="000000"/>
          <w:sz w:val="18"/>
        </w:rPr>
        <w:t>Tél. : 081 32 36 30</w:t>
      </w:r>
    </w:p>
    <w:p w:rsidR="00805197" w:rsidRPr="00105D2F" w:rsidRDefault="00786A9D" w:rsidP="00805197">
      <w:pPr>
        <w:pStyle w:val="Paragraphedeliste"/>
        <w:textAlignment w:val="baseline"/>
        <w:rPr>
          <w:rFonts w:ascii="Calibri Light" w:eastAsia="Arial" w:hAnsi="Calibri Light"/>
          <w:color w:val="000000"/>
          <w:sz w:val="18"/>
        </w:rPr>
      </w:pPr>
      <w:hyperlink r:id="rId13" w:history="1">
        <w:r w:rsidR="00805197" w:rsidRPr="00105D2F">
          <w:rPr>
            <w:rStyle w:val="Lienhypertexte"/>
            <w:rFonts w:ascii="Calibri Light" w:eastAsia="Arial" w:hAnsi="Calibri Light"/>
            <w:sz w:val="18"/>
          </w:rPr>
          <w:t>Elections.pouvoirslocaux@spw.wallonie.be</w:t>
        </w:r>
      </w:hyperlink>
      <w:r w:rsidR="00805197" w:rsidRPr="00105D2F">
        <w:rPr>
          <w:rFonts w:ascii="Calibri Light" w:eastAsia="Arial" w:hAnsi="Calibri Light"/>
          <w:color w:val="000000"/>
          <w:sz w:val="18"/>
        </w:rPr>
        <w:t xml:space="preserve"> </w:t>
      </w:r>
    </w:p>
    <w:p w:rsidR="00805197" w:rsidRPr="003D5FC5" w:rsidRDefault="00805197" w:rsidP="00805197">
      <w:pPr>
        <w:ind w:left="397"/>
        <w:textAlignment w:val="baseline"/>
        <w:rPr>
          <w:rFonts w:ascii="Calibri Light" w:eastAsia="Arial" w:hAnsi="Calibri Light"/>
          <w:color w:val="000000"/>
          <w:sz w:val="18"/>
        </w:rPr>
      </w:pPr>
    </w:p>
    <w:p w:rsidR="00805197" w:rsidRPr="00105D2F" w:rsidRDefault="00805197" w:rsidP="00805197">
      <w:pPr>
        <w:pStyle w:val="Paragraphedeliste"/>
        <w:numPr>
          <w:ilvl w:val="0"/>
          <w:numId w:val="26"/>
        </w:numPr>
        <w:textAlignment w:val="baseline"/>
        <w:rPr>
          <w:rFonts w:ascii="Calibri Light" w:hAnsi="Calibri Light"/>
          <w:lang w:val="fr-BE"/>
        </w:rPr>
      </w:pPr>
      <w:r w:rsidRPr="00105D2F">
        <w:rPr>
          <w:rFonts w:ascii="Calibri Light" w:eastAsia="Arial" w:hAnsi="Calibri Light"/>
          <w:color w:val="000000"/>
          <w:spacing w:val="2"/>
          <w:sz w:val="18"/>
        </w:rPr>
        <w:t>Cabinet de la Ministre des Pouvoirs locaux, du Logement et des Infrastructures sportives</w:t>
      </w:r>
    </w:p>
    <w:p w:rsidR="00805197" w:rsidRPr="00105D2F" w:rsidRDefault="00805197" w:rsidP="00805197">
      <w:pPr>
        <w:pStyle w:val="Paragraphedeliste"/>
        <w:textAlignment w:val="baseline"/>
        <w:rPr>
          <w:rFonts w:ascii="Calibri Light" w:eastAsia="Arial" w:hAnsi="Calibri Light"/>
          <w:color w:val="000000"/>
          <w:spacing w:val="2"/>
          <w:sz w:val="18"/>
        </w:rPr>
      </w:pPr>
      <w:r w:rsidRPr="00105D2F">
        <w:rPr>
          <w:rFonts w:ascii="Calibri Light" w:eastAsia="Arial" w:hAnsi="Calibri Light"/>
          <w:color w:val="000000"/>
          <w:spacing w:val="2"/>
          <w:sz w:val="18"/>
        </w:rPr>
        <w:t>Rue des Brigades d’Irlande, 4</w:t>
      </w:r>
    </w:p>
    <w:p w:rsidR="00805197" w:rsidRPr="00105D2F" w:rsidRDefault="00805197" w:rsidP="00805197">
      <w:pPr>
        <w:pStyle w:val="Paragraphedeliste"/>
        <w:textAlignment w:val="baseline"/>
        <w:rPr>
          <w:rFonts w:ascii="Calibri Light" w:eastAsia="Arial" w:hAnsi="Calibri Light"/>
          <w:color w:val="000000"/>
          <w:spacing w:val="2"/>
          <w:sz w:val="18"/>
        </w:rPr>
      </w:pPr>
      <w:r w:rsidRPr="00105D2F">
        <w:rPr>
          <w:rFonts w:ascii="Calibri Light" w:eastAsia="Arial" w:hAnsi="Calibri Light"/>
          <w:color w:val="000000"/>
          <w:spacing w:val="2"/>
          <w:sz w:val="18"/>
        </w:rPr>
        <w:t>5100 Namur (Jambes)</w:t>
      </w:r>
    </w:p>
    <w:p w:rsidR="00CA20C4" w:rsidRDefault="00CA20C4" w:rsidP="00805197">
      <w:pPr>
        <w:pStyle w:val="Paragraphedeliste"/>
        <w:ind w:left="510"/>
        <w:jc w:val="both"/>
        <w:textAlignment w:val="baseline"/>
        <w:rPr>
          <w:rFonts w:ascii="Calibri Light" w:eastAsia="Arial" w:hAnsi="Calibri Light"/>
          <w:color w:val="000000"/>
          <w:spacing w:val="2"/>
          <w:sz w:val="18"/>
        </w:rPr>
      </w:pPr>
    </w:p>
    <w:p w:rsidR="00CA20C4" w:rsidRPr="00CA20C4" w:rsidRDefault="00CA20C4" w:rsidP="00CA20C4">
      <w:pPr>
        <w:rPr>
          <w:lang w:val="fr-FR" w:eastAsia="fr-BE"/>
        </w:rPr>
      </w:pPr>
    </w:p>
    <w:p w:rsidR="00CA20C4" w:rsidRPr="00CA20C4" w:rsidRDefault="00CA20C4" w:rsidP="00CA20C4">
      <w:pPr>
        <w:rPr>
          <w:lang w:val="fr-FR" w:eastAsia="fr-BE"/>
        </w:rPr>
      </w:pPr>
    </w:p>
    <w:p w:rsidR="00CA20C4" w:rsidRPr="00CA20C4" w:rsidRDefault="00CA20C4" w:rsidP="00CA20C4">
      <w:pPr>
        <w:rPr>
          <w:lang w:val="fr-FR" w:eastAsia="fr-BE"/>
        </w:rPr>
      </w:pPr>
    </w:p>
    <w:p w:rsidR="00CA20C4" w:rsidRPr="00CA20C4" w:rsidRDefault="00CA20C4" w:rsidP="00CA20C4">
      <w:pPr>
        <w:rPr>
          <w:lang w:val="fr-FR" w:eastAsia="fr-BE"/>
        </w:rPr>
      </w:pPr>
    </w:p>
    <w:p w:rsidR="00CA20C4" w:rsidRPr="00CA20C4" w:rsidRDefault="00CA20C4" w:rsidP="00CA20C4">
      <w:pPr>
        <w:rPr>
          <w:lang w:val="fr-FR" w:eastAsia="fr-BE"/>
        </w:rPr>
      </w:pPr>
    </w:p>
    <w:p w:rsidR="00CA20C4" w:rsidRPr="00CA20C4" w:rsidRDefault="00CA20C4" w:rsidP="00CA20C4">
      <w:pPr>
        <w:rPr>
          <w:lang w:val="fr-FR" w:eastAsia="fr-BE"/>
        </w:rPr>
      </w:pPr>
    </w:p>
    <w:p w:rsidR="00CA20C4" w:rsidRDefault="00CA20C4" w:rsidP="00CA20C4">
      <w:pPr>
        <w:rPr>
          <w:lang w:val="fr-FR" w:eastAsia="fr-BE"/>
        </w:rPr>
      </w:pPr>
    </w:p>
    <w:p w:rsidR="00CA20C4" w:rsidRDefault="00CA20C4" w:rsidP="00CA20C4">
      <w:pPr>
        <w:tabs>
          <w:tab w:val="left" w:pos="1416"/>
        </w:tabs>
        <w:rPr>
          <w:lang w:val="fr-FR" w:eastAsia="fr-BE"/>
        </w:rPr>
        <w:sectPr w:rsidR="00CA20C4" w:rsidSect="00F80F2C">
          <w:footerReference w:type="default" r:id="rId14"/>
          <w:headerReference w:type="first" r:id="rId15"/>
          <w:footerReference w:type="first" r:id="rId16"/>
          <w:pgSz w:w="11906" w:h="16838"/>
          <w:pgMar w:top="1417" w:right="1417" w:bottom="1417" w:left="1417" w:header="708" w:footer="708" w:gutter="0"/>
          <w:cols w:space="708"/>
          <w:titlePg/>
          <w:docGrid w:linePitch="360"/>
        </w:sectPr>
      </w:pPr>
      <w:r>
        <w:rPr>
          <w:lang w:val="fr-FR" w:eastAsia="fr-BE"/>
        </w:rPr>
        <w:tab/>
      </w:r>
    </w:p>
    <w:p w:rsidR="00CA20C4" w:rsidRPr="00CA20C4" w:rsidRDefault="00786A9D" w:rsidP="00CA20C4">
      <w:pPr>
        <w:jc w:val="center"/>
        <w:textAlignment w:val="baseline"/>
        <w:rPr>
          <w:rFonts w:ascii="Calibri Light" w:eastAsia="Arial" w:hAnsi="Calibri Light"/>
          <w:color w:val="000000"/>
          <w:spacing w:val="2"/>
          <w:sz w:val="20"/>
        </w:rPr>
        <w:sectPr w:rsidR="00CA20C4" w:rsidRPr="00CA20C4" w:rsidSect="00CA20C4">
          <w:pgSz w:w="16838" w:h="11906" w:orient="landscape"/>
          <w:pgMar w:top="1417" w:right="1417" w:bottom="1417" w:left="1417" w:header="708" w:footer="708" w:gutter="0"/>
          <w:cols w:space="708"/>
          <w:titlePg/>
          <w:docGrid w:linePitch="360"/>
        </w:sectPr>
      </w:pPr>
      <w:r w:rsidRPr="00786A9D">
        <w:rPr>
          <w:b/>
          <w:smallCaps/>
          <w:noProof/>
          <w:color w:val="13A99D"/>
        </w:rPr>
        <w:lastRenderedPageBreak/>
        <w:pict>
          <v:group id="_x0000_s1033" style="position:absolute;left:0;text-align:left;margin-left:78.75pt;margin-top:36.1pt;width:599.2pt;height:391.05pt;z-index:251659264" coordorigin="1887,1658" coordsize="8960,57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34" type="#_x0000_t75" style="position:absolute;left:1887;top:1658;width:8960;height:5724;visibility:visible">
              <v:imagedata r:id="rId17" o:title="" cropbottom="926f" cropleft="781f"/>
            </v:shape>
            <v:rect id="_x0000_s1035" style="position:absolute;left:1887;top:7127;width:1631;height:255" stroked="f"/>
          </v:group>
        </w:pict>
      </w:r>
      <w:r w:rsidR="00CA20C4" w:rsidRPr="00167855">
        <w:rPr>
          <w:rFonts w:ascii="Calibri Light" w:eastAsia="Arial" w:hAnsi="Calibri Light"/>
          <w:color w:val="000000"/>
          <w:spacing w:val="2"/>
          <w:sz w:val="20"/>
        </w:rPr>
        <w:t>ANNEXE 1 : tableau des indices des contra</w:t>
      </w:r>
      <w:r w:rsidR="00CA20C4">
        <w:rPr>
          <w:rFonts w:ascii="Calibri Light" w:eastAsia="Arial" w:hAnsi="Calibri Light"/>
          <w:color w:val="000000"/>
          <w:spacing w:val="2"/>
          <w:sz w:val="20"/>
        </w:rPr>
        <w:t>stes visuels entre deux couleur</w:t>
      </w:r>
    </w:p>
    <w:p w:rsidR="00CA20C4" w:rsidRPr="00CA20C4" w:rsidRDefault="00BE1A51" w:rsidP="00CA20C4">
      <w:pPr>
        <w:pStyle w:val="Paragraphedeliste"/>
        <w:ind w:left="0"/>
        <w:jc w:val="center"/>
        <w:textAlignment w:val="baseline"/>
        <w:rPr>
          <w:rFonts w:ascii="Calibri Light" w:eastAsia="Arial" w:hAnsi="Calibri Light"/>
          <w:color w:val="000000"/>
          <w:spacing w:val="2"/>
        </w:rPr>
      </w:pPr>
      <w:r>
        <w:rPr>
          <w:rFonts w:ascii="Calibri Light" w:eastAsia="Arial" w:hAnsi="Calibri Light"/>
          <w:noProof/>
          <w:color w:val="000000"/>
          <w:spacing w:val="2"/>
          <w:lang w:val="fr-BE"/>
        </w:rPr>
        <w:lastRenderedPageBreak/>
        <w:drawing>
          <wp:anchor distT="0" distB="0" distL="114300" distR="114300" simplePos="0" relativeHeight="251660288" behindDoc="0" locked="0" layoutInCell="1" allowOverlap="1">
            <wp:simplePos x="0" y="0"/>
            <wp:positionH relativeFrom="column">
              <wp:posOffset>876300</wp:posOffset>
            </wp:positionH>
            <wp:positionV relativeFrom="paragraph">
              <wp:posOffset>375920</wp:posOffset>
            </wp:positionV>
            <wp:extent cx="7353300" cy="5080000"/>
            <wp:effectExtent l="19050" t="0" r="0" b="0"/>
            <wp:wrapSquare wrapText="bothSides"/>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cstate="print"/>
                    <a:srcRect t="3094"/>
                    <a:stretch>
                      <a:fillRect/>
                    </a:stretch>
                  </pic:blipFill>
                  <pic:spPr bwMode="auto">
                    <a:xfrm>
                      <a:off x="0" y="0"/>
                      <a:ext cx="7353300" cy="5080000"/>
                    </a:xfrm>
                    <a:prstGeom prst="rect">
                      <a:avLst/>
                    </a:prstGeom>
                    <a:noFill/>
                    <a:ln w="9525">
                      <a:noFill/>
                      <a:miter lim="800000"/>
                      <a:headEnd/>
                      <a:tailEnd/>
                    </a:ln>
                  </pic:spPr>
                </pic:pic>
              </a:graphicData>
            </a:graphic>
          </wp:anchor>
        </w:drawing>
      </w:r>
      <w:r w:rsidR="00CA20C4" w:rsidRPr="00CA20C4">
        <w:rPr>
          <w:rFonts w:ascii="Calibri Light" w:eastAsia="Arial" w:hAnsi="Calibri Light"/>
          <w:color w:val="000000"/>
          <w:spacing w:val="2"/>
        </w:rPr>
        <w:t>ANNEXE 2 : schéma d’un isoloir adapté</w:t>
      </w:r>
    </w:p>
    <w:p w:rsidR="00CA20C4" w:rsidRDefault="00CA20C4" w:rsidP="00CA20C4">
      <w:pPr>
        <w:rPr>
          <w:lang w:val="fr-FR" w:eastAsia="fr-BE"/>
        </w:rPr>
        <w:sectPr w:rsidR="00CA20C4" w:rsidSect="00CA20C4">
          <w:pgSz w:w="16838" w:h="11906" w:orient="landscape"/>
          <w:pgMar w:top="1417" w:right="1417" w:bottom="1417" w:left="1417" w:header="708" w:footer="708" w:gutter="0"/>
          <w:cols w:space="708"/>
          <w:titlePg/>
          <w:docGrid w:linePitch="360"/>
        </w:sectPr>
      </w:pPr>
    </w:p>
    <w:p w:rsidR="00805197" w:rsidRPr="00CA20C4" w:rsidRDefault="00BE1A51" w:rsidP="00CA20C4">
      <w:pPr>
        <w:jc w:val="center"/>
        <w:rPr>
          <w:rFonts w:ascii="Calibri Light" w:eastAsia="Arial" w:hAnsi="Calibri Light"/>
          <w:color w:val="000000"/>
          <w:spacing w:val="2"/>
          <w:sz w:val="20"/>
        </w:rPr>
        <w:sectPr w:rsidR="00805197" w:rsidRPr="00CA20C4" w:rsidSect="00CA20C4">
          <w:pgSz w:w="16838" w:h="11906" w:orient="landscape"/>
          <w:pgMar w:top="1417" w:right="1417" w:bottom="1417" w:left="1417" w:header="708" w:footer="708" w:gutter="0"/>
          <w:cols w:space="708"/>
          <w:titlePg/>
          <w:docGrid w:linePitch="360"/>
        </w:sectPr>
      </w:pPr>
      <w:r>
        <w:rPr>
          <w:rFonts w:ascii="Calibri Light" w:eastAsia="Arial" w:hAnsi="Calibri Light"/>
          <w:noProof/>
          <w:color w:val="000000"/>
          <w:spacing w:val="2"/>
          <w:sz w:val="20"/>
          <w:lang w:eastAsia="fr-BE"/>
        </w:rPr>
        <w:lastRenderedPageBreak/>
        <w:drawing>
          <wp:anchor distT="0" distB="0" distL="114300" distR="114300" simplePos="0" relativeHeight="251661312" behindDoc="0" locked="0" layoutInCell="1" allowOverlap="1">
            <wp:simplePos x="0" y="0"/>
            <wp:positionH relativeFrom="column">
              <wp:posOffset>262255</wp:posOffset>
            </wp:positionH>
            <wp:positionV relativeFrom="paragraph">
              <wp:posOffset>338455</wp:posOffset>
            </wp:positionV>
            <wp:extent cx="7956550" cy="5600700"/>
            <wp:effectExtent l="19050" t="0" r="6350" b="0"/>
            <wp:wrapSquare wrapText="bothSides"/>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cstate="print"/>
                    <a:srcRect/>
                    <a:stretch>
                      <a:fillRect/>
                    </a:stretch>
                  </pic:blipFill>
                  <pic:spPr bwMode="auto">
                    <a:xfrm>
                      <a:off x="0" y="0"/>
                      <a:ext cx="7956550" cy="5600700"/>
                    </a:xfrm>
                    <a:prstGeom prst="rect">
                      <a:avLst/>
                    </a:prstGeom>
                    <a:noFill/>
                    <a:ln w="9525">
                      <a:noFill/>
                      <a:miter lim="800000"/>
                      <a:headEnd/>
                      <a:tailEnd/>
                    </a:ln>
                  </pic:spPr>
                </pic:pic>
              </a:graphicData>
            </a:graphic>
          </wp:anchor>
        </w:drawing>
      </w:r>
      <w:r w:rsidR="00CA20C4" w:rsidRPr="00CA20C4">
        <w:rPr>
          <w:rFonts w:ascii="Calibri Light" w:eastAsia="Arial" w:hAnsi="Calibri Light"/>
          <w:color w:val="000000"/>
          <w:spacing w:val="2"/>
          <w:sz w:val="20"/>
        </w:rPr>
        <w:t>ANNEXE 3 : schéma d</w:t>
      </w:r>
      <w:r w:rsidR="00CA20C4">
        <w:rPr>
          <w:rFonts w:ascii="Calibri Light" w:eastAsia="Arial" w:hAnsi="Calibri Light"/>
          <w:color w:val="000000"/>
          <w:spacing w:val="2"/>
          <w:sz w:val="20"/>
        </w:rPr>
        <w:t>’aménagement d’un bureau de v</w:t>
      </w:r>
    </w:p>
    <w:p w:rsidR="00805197" w:rsidRPr="003D5FC5" w:rsidRDefault="00BE1A51" w:rsidP="00CA20C4">
      <w:pPr>
        <w:pStyle w:val="Paragraphedeliste"/>
        <w:spacing w:before="637" w:after="4501" w:line="285" w:lineRule="exact"/>
        <w:ind w:left="0"/>
        <w:textAlignment w:val="baseline"/>
        <w:rPr>
          <w:rFonts w:ascii="Calibri Light" w:eastAsia="Arial" w:hAnsi="Calibri Light"/>
          <w:color w:val="000000"/>
          <w:spacing w:val="2"/>
          <w:sz w:val="18"/>
        </w:rPr>
      </w:pPr>
      <w:r>
        <w:rPr>
          <w:noProof/>
          <w:lang w:val="fr-BE"/>
        </w:rPr>
        <w:lastRenderedPageBreak/>
        <w:drawing>
          <wp:anchor distT="0" distB="0" distL="114300" distR="114300" simplePos="0" relativeHeight="251669504" behindDoc="1" locked="0" layoutInCell="1" allowOverlap="1">
            <wp:simplePos x="0" y="0"/>
            <wp:positionH relativeFrom="column">
              <wp:posOffset>-680720</wp:posOffset>
            </wp:positionH>
            <wp:positionV relativeFrom="paragraph">
              <wp:posOffset>9016365</wp:posOffset>
            </wp:positionV>
            <wp:extent cx="1800225" cy="638175"/>
            <wp:effectExtent l="19050" t="0" r="9525" b="0"/>
            <wp:wrapNone/>
            <wp:docPr id="19" name="Image 19" descr="S:\O50001_DFA\Communication_07\EDITIONS\LOGOS\CMJN\Télephone vert\1718_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50001_DFA\Communication_07\EDITIONS\LOGOS\CMJN\Télephone vert\1718_vert.jpg"/>
                    <pic:cNvPicPr>
                      <a:picLocks noChangeAspect="1" noChangeArrowheads="1"/>
                    </pic:cNvPicPr>
                  </pic:nvPicPr>
                  <pic:blipFill>
                    <a:blip r:embed="rId20" cstate="print"/>
                    <a:srcRect/>
                    <a:stretch>
                      <a:fillRect/>
                    </a:stretch>
                  </pic:blipFill>
                  <pic:spPr bwMode="auto">
                    <a:xfrm>
                      <a:off x="0" y="0"/>
                      <a:ext cx="1800225" cy="638175"/>
                    </a:xfrm>
                    <a:prstGeom prst="rect">
                      <a:avLst/>
                    </a:prstGeom>
                    <a:noFill/>
                    <a:ln w="9525">
                      <a:noFill/>
                      <a:miter lim="800000"/>
                      <a:headEnd/>
                      <a:tailEnd/>
                    </a:ln>
                  </pic:spPr>
                </pic:pic>
              </a:graphicData>
            </a:graphic>
          </wp:anchor>
        </w:drawing>
      </w:r>
      <w:r>
        <w:rPr>
          <w:noProof/>
          <w:lang w:val="fr-BE"/>
        </w:rPr>
        <w:drawing>
          <wp:anchor distT="0" distB="0" distL="114300" distR="114300" simplePos="0" relativeHeight="251665408" behindDoc="1" locked="0" layoutInCell="1" allowOverlap="1">
            <wp:simplePos x="0" y="0"/>
            <wp:positionH relativeFrom="column">
              <wp:posOffset>-204470</wp:posOffset>
            </wp:positionH>
            <wp:positionV relativeFrom="paragraph">
              <wp:posOffset>-690245</wp:posOffset>
            </wp:positionV>
            <wp:extent cx="3496310" cy="1418590"/>
            <wp:effectExtent l="19050" t="0" r="8890" b="0"/>
            <wp:wrapNone/>
            <wp:docPr id="17" name="Image 17" descr="spw_pou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w_pou_fr"/>
                    <pic:cNvPicPr>
                      <a:picLocks noChangeAspect="1" noChangeArrowheads="1"/>
                    </pic:cNvPicPr>
                  </pic:nvPicPr>
                  <pic:blipFill>
                    <a:blip r:embed="rId21" cstate="print"/>
                    <a:srcRect/>
                    <a:stretch>
                      <a:fillRect/>
                    </a:stretch>
                  </pic:blipFill>
                  <pic:spPr bwMode="auto">
                    <a:xfrm>
                      <a:off x="0" y="0"/>
                      <a:ext cx="3496310" cy="1418590"/>
                    </a:xfrm>
                    <a:prstGeom prst="rect">
                      <a:avLst/>
                    </a:prstGeom>
                    <a:noFill/>
                    <a:ln w="9525">
                      <a:noFill/>
                      <a:miter lim="800000"/>
                      <a:headEnd/>
                      <a:tailEnd/>
                    </a:ln>
                  </pic:spPr>
                </pic:pic>
              </a:graphicData>
            </a:graphic>
          </wp:anchor>
        </w:drawing>
      </w:r>
      <w:r>
        <w:rPr>
          <w:noProof/>
          <w:lang w:val="fr-BE"/>
        </w:rPr>
        <w:drawing>
          <wp:anchor distT="0" distB="0" distL="114300" distR="114300" simplePos="0" relativeHeight="251667456" behindDoc="1" locked="0" layoutInCell="1" allowOverlap="1">
            <wp:simplePos x="0" y="0"/>
            <wp:positionH relativeFrom="column">
              <wp:posOffset>-918845</wp:posOffset>
            </wp:positionH>
            <wp:positionV relativeFrom="paragraph">
              <wp:posOffset>328930</wp:posOffset>
            </wp:positionV>
            <wp:extent cx="257175" cy="1295400"/>
            <wp:effectExtent l="19050" t="0" r="9525" b="0"/>
            <wp:wrapNone/>
            <wp:docPr id="18" name="Image 18" descr="S:\O50001_DFA\Communication_07\EDITIONS\CHARTE GRAPHIQUE\Charte éditoriale\SPW editions_Quatrième de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50001_DFA\Communication_07\EDITIONS\CHARTE GRAPHIQUE\Charte éditoriale\SPW editions_Quatrième de couverture.jpg"/>
                    <pic:cNvPicPr>
                      <a:picLocks noChangeAspect="1" noChangeArrowheads="1"/>
                    </pic:cNvPicPr>
                  </pic:nvPicPr>
                  <pic:blipFill>
                    <a:blip r:embed="rId22" cstate="print"/>
                    <a:srcRect/>
                    <a:stretch>
                      <a:fillRect/>
                    </a:stretch>
                  </pic:blipFill>
                  <pic:spPr bwMode="auto">
                    <a:xfrm rot="10800000">
                      <a:off x="0" y="0"/>
                      <a:ext cx="257175" cy="1295400"/>
                    </a:xfrm>
                    <a:prstGeom prst="rect">
                      <a:avLst/>
                    </a:prstGeom>
                    <a:noFill/>
                    <a:ln w="9525">
                      <a:noFill/>
                      <a:miter lim="800000"/>
                      <a:headEnd/>
                      <a:tailEnd/>
                    </a:ln>
                  </pic:spPr>
                </pic:pic>
              </a:graphicData>
            </a:graphic>
          </wp:anchor>
        </w:drawing>
      </w:r>
    </w:p>
    <w:sectPr w:rsidR="00805197" w:rsidRPr="003D5FC5" w:rsidSect="00383F82">
      <w:footerReference w:type="default" r:id="rId23"/>
      <w:headerReference w:type="first" r:id="rId24"/>
      <w:footerReference w:type="first" r:id="rId25"/>
      <w:pgSz w:w="11906" w:h="16838"/>
      <w:pgMar w:top="1417" w:right="1417" w:bottom="1417" w:left="1417" w:header="708" w:footer="40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2D0F" w:rsidRDefault="005D2D0F" w:rsidP="003E4570">
      <w:pPr>
        <w:spacing w:after="0" w:line="240" w:lineRule="auto"/>
      </w:pPr>
      <w:r>
        <w:separator/>
      </w:r>
    </w:p>
  </w:endnote>
  <w:endnote w:type="continuationSeparator" w:id="0">
    <w:p w:rsidR="005D2D0F" w:rsidRDefault="005D2D0F" w:rsidP="003E45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Neue Condensed">
    <w:altName w:val="HelveticaNeue Condense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DotumChe">
    <w:panose1 w:val="020B0609000101010101"/>
    <w:charset w:val="81"/>
    <w:family w:val="modern"/>
    <w:pitch w:val="fixed"/>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197" w:rsidRPr="00C3766F" w:rsidRDefault="00805197">
    <w:pPr>
      <w:pStyle w:val="Pieddepage"/>
      <w:jc w:val="right"/>
      <w:rPr>
        <w:sz w:val="16"/>
      </w:rPr>
    </w:pPr>
    <w:r w:rsidRPr="00C3766F">
      <w:rPr>
        <w:sz w:val="16"/>
      </w:rPr>
      <w:t xml:space="preserve">Page </w:t>
    </w:r>
    <w:r w:rsidR="00786A9D" w:rsidRPr="00C3766F">
      <w:rPr>
        <w:b/>
        <w:sz w:val="18"/>
        <w:szCs w:val="24"/>
      </w:rPr>
      <w:fldChar w:fldCharType="begin"/>
    </w:r>
    <w:r w:rsidRPr="00C3766F">
      <w:rPr>
        <w:b/>
        <w:sz w:val="16"/>
      </w:rPr>
      <w:instrText>PAGE</w:instrText>
    </w:r>
    <w:r w:rsidR="00786A9D" w:rsidRPr="00C3766F">
      <w:rPr>
        <w:b/>
        <w:sz w:val="18"/>
        <w:szCs w:val="24"/>
      </w:rPr>
      <w:fldChar w:fldCharType="separate"/>
    </w:r>
    <w:r w:rsidR="00010831">
      <w:rPr>
        <w:b/>
        <w:noProof/>
        <w:sz w:val="16"/>
      </w:rPr>
      <w:t>3</w:t>
    </w:r>
    <w:r w:rsidR="00786A9D" w:rsidRPr="00C3766F">
      <w:rPr>
        <w:b/>
        <w:sz w:val="18"/>
        <w:szCs w:val="24"/>
      </w:rPr>
      <w:fldChar w:fldCharType="end"/>
    </w:r>
    <w:r w:rsidRPr="00C3766F">
      <w:rPr>
        <w:sz w:val="16"/>
      </w:rPr>
      <w:t xml:space="preserve"> sur </w:t>
    </w:r>
    <w:r w:rsidR="00786A9D" w:rsidRPr="00C3766F">
      <w:rPr>
        <w:b/>
        <w:sz w:val="18"/>
        <w:szCs w:val="24"/>
      </w:rPr>
      <w:fldChar w:fldCharType="begin"/>
    </w:r>
    <w:r w:rsidRPr="00C3766F">
      <w:rPr>
        <w:b/>
        <w:sz w:val="16"/>
      </w:rPr>
      <w:instrText>NUMPAGES</w:instrText>
    </w:r>
    <w:r w:rsidR="00786A9D" w:rsidRPr="00C3766F">
      <w:rPr>
        <w:b/>
        <w:sz w:val="18"/>
        <w:szCs w:val="24"/>
      </w:rPr>
      <w:fldChar w:fldCharType="separate"/>
    </w:r>
    <w:r w:rsidR="00010831">
      <w:rPr>
        <w:b/>
        <w:noProof/>
        <w:sz w:val="16"/>
      </w:rPr>
      <w:t>18</w:t>
    </w:r>
    <w:r w:rsidR="00786A9D" w:rsidRPr="00C3766F">
      <w:rPr>
        <w:b/>
        <w:sz w:val="18"/>
        <w:szCs w:val="24"/>
      </w:rPr>
      <w:fldChar w:fldCharType="end"/>
    </w:r>
  </w:p>
  <w:p w:rsidR="00805197" w:rsidRDefault="00805197">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C4" w:rsidRPr="00C3766F" w:rsidRDefault="00CA20C4" w:rsidP="00CA20C4">
    <w:pPr>
      <w:pStyle w:val="Pieddepage"/>
      <w:jc w:val="right"/>
      <w:rPr>
        <w:sz w:val="16"/>
      </w:rPr>
    </w:pPr>
    <w:r w:rsidRPr="00C3766F">
      <w:rPr>
        <w:sz w:val="16"/>
      </w:rPr>
      <w:t xml:space="preserve">Page </w:t>
    </w:r>
    <w:r w:rsidR="00786A9D" w:rsidRPr="00C3766F">
      <w:rPr>
        <w:b/>
        <w:sz w:val="18"/>
        <w:szCs w:val="24"/>
      </w:rPr>
      <w:fldChar w:fldCharType="begin"/>
    </w:r>
    <w:r w:rsidRPr="00C3766F">
      <w:rPr>
        <w:b/>
        <w:sz w:val="16"/>
      </w:rPr>
      <w:instrText>PAGE</w:instrText>
    </w:r>
    <w:r w:rsidR="00786A9D" w:rsidRPr="00C3766F">
      <w:rPr>
        <w:b/>
        <w:sz w:val="18"/>
        <w:szCs w:val="24"/>
      </w:rPr>
      <w:fldChar w:fldCharType="separate"/>
    </w:r>
    <w:r w:rsidR="00010831">
      <w:rPr>
        <w:b/>
        <w:noProof/>
        <w:sz w:val="16"/>
      </w:rPr>
      <w:t>17</w:t>
    </w:r>
    <w:r w:rsidR="00786A9D" w:rsidRPr="00C3766F">
      <w:rPr>
        <w:b/>
        <w:sz w:val="18"/>
        <w:szCs w:val="24"/>
      </w:rPr>
      <w:fldChar w:fldCharType="end"/>
    </w:r>
    <w:r w:rsidRPr="00C3766F">
      <w:rPr>
        <w:sz w:val="16"/>
      </w:rPr>
      <w:t xml:space="preserve"> sur </w:t>
    </w:r>
    <w:r w:rsidRPr="00CA20C4">
      <w:rPr>
        <w:b/>
        <w:sz w:val="16"/>
        <w:szCs w:val="24"/>
      </w:rPr>
      <w:t>17</w:t>
    </w:r>
  </w:p>
  <w:p w:rsidR="00CA20C4" w:rsidRDefault="00CA20C4">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89F" w:rsidRPr="00383F82" w:rsidRDefault="00786A9D" w:rsidP="00383F82">
    <w:pPr>
      <w:pStyle w:val="Pieddepage"/>
      <w:tabs>
        <w:tab w:val="clear" w:pos="9072"/>
        <w:tab w:val="right" w:pos="9781"/>
      </w:tabs>
      <w:ind w:right="-567"/>
      <w:jc w:val="right"/>
      <w:rPr>
        <w:sz w:val="24"/>
        <w:szCs w:val="24"/>
      </w:rPr>
    </w:pPr>
    <w:r w:rsidRPr="00383F82">
      <w:rPr>
        <w:sz w:val="24"/>
        <w:szCs w:val="24"/>
      </w:rPr>
      <w:fldChar w:fldCharType="begin"/>
    </w:r>
    <w:r w:rsidR="00B0389F" w:rsidRPr="00383F82">
      <w:rPr>
        <w:sz w:val="24"/>
        <w:szCs w:val="24"/>
      </w:rPr>
      <w:instrText xml:space="preserve"> PAGE   \* MERGEFORMAT </w:instrText>
    </w:r>
    <w:r w:rsidRPr="00383F82">
      <w:rPr>
        <w:sz w:val="24"/>
        <w:szCs w:val="24"/>
      </w:rPr>
      <w:fldChar w:fldCharType="separate"/>
    </w:r>
    <w:r w:rsidR="00CA20C4">
      <w:rPr>
        <w:noProof/>
        <w:sz w:val="24"/>
        <w:szCs w:val="24"/>
      </w:rPr>
      <w:t>19</w:t>
    </w:r>
    <w:r w:rsidRPr="00383F82">
      <w:rPr>
        <w:sz w:val="24"/>
        <w:szCs w:val="24"/>
      </w:rPr>
      <w:fldChar w:fldCharType="end"/>
    </w:r>
  </w:p>
  <w:p w:rsidR="00B0389F" w:rsidRDefault="00B0389F">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C4" w:rsidRDefault="00CA20C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2D0F" w:rsidRDefault="005D2D0F" w:rsidP="003E4570">
      <w:pPr>
        <w:spacing w:after="0" w:line="240" w:lineRule="auto"/>
      </w:pPr>
      <w:r>
        <w:separator/>
      </w:r>
    </w:p>
  </w:footnote>
  <w:footnote w:type="continuationSeparator" w:id="0">
    <w:p w:rsidR="005D2D0F" w:rsidRDefault="005D2D0F" w:rsidP="003E4570">
      <w:pPr>
        <w:spacing w:after="0" w:line="240" w:lineRule="auto"/>
      </w:pPr>
      <w:r>
        <w:continuationSeparator/>
      </w:r>
    </w:p>
  </w:footnote>
  <w:footnote w:id="1">
    <w:p w:rsidR="00805197" w:rsidRPr="0018349B" w:rsidRDefault="00805197" w:rsidP="00805197">
      <w:pPr>
        <w:spacing w:before="11" w:line="172" w:lineRule="exact"/>
        <w:textAlignment w:val="baseline"/>
        <w:rPr>
          <w:rFonts w:ascii="Calibri Light" w:eastAsia="Arial" w:hAnsi="Calibri Light"/>
          <w:color w:val="000000"/>
          <w:sz w:val="9"/>
          <w:vertAlign w:val="superscript"/>
        </w:rPr>
      </w:pPr>
      <w:r>
        <w:rPr>
          <w:rStyle w:val="Appelnotedebasdep"/>
        </w:rPr>
        <w:footnoteRef/>
      </w:r>
      <w:r w:rsidRPr="00AA18C7">
        <w:t xml:space="preserve"> </w:t>
      </w:r>
      <w:r w:rsidRPr="0018349B">
        <w:rPr>
          <w:rFonts w:ascii="Calibri Light" w:eastAsia="Arial" w:hAnsi="Calibri Light"/>
          <w:color w:val="000000"/>
          <w:sz w:val="14"/>
        </w:rPr>
        <w:t>Protocole du 19 juillet 2007 relatif au concept d’aménagements raisonnables en Belgique – Moniteur belge du 20 septembre 2007.</w:t>
      </w:r>
    </w:p>
    <w:p w:rsidR="00805197" w:rsidRPr="000914D9" w:rsidRDefault="00805197" w:rsidP="00805197">
      <w:pPr>
        <w:pStyle w:val="Notedebasdepage"/>
      </w:pPr>
    </w:p>
  </w:footnote>
  <w:footnote w:id="2">
    <w:p w:rsidR="00805197" w:rsidRPr="003D5FC5" w:rsidRDefault="00805197" w:rsidP="00805197">
      <w:pPr>
        <w:pStyle w:val="Notedebasdepage"/>
        <w:rPr>
          <w:rFonts w:ascii="Calibri Light" w:hAnsi="Calibri Light"/>
          <w:sz w:val="14"/>
        </w:rPr>
      </w:pPr>
      <w:r>
        <w:rPr>
          <w:rStyle w:val="Appelnotedebasdep"/>
        </w:rPr>
        <w:footnoteRef/>
      </w:r>
      <w:r w:rsidRPr="0057007F">
        <w:t xml:space="preserve"> </w:t>
      </w:r>
      <w:r w:rsidRPr="003D5FC5">
        <w:rPr>
          <w:rFonts w:ascii="Calibri Light" w:hAnsi="Calibri Light"/>
          <w:sz w:val="14"/>
        </w:rPr>
        <w:t>Jusqu’en 2012, la date butoir du dépôt de la déclaration était fixée au 29 septembre.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F16" w:rsidRDefault="00BE1A51">
    <w:pPr>
      <w:pStyle w:val="En-tte"/>
    </w:pPr>
    <w:r>
      <w:rPr>
        <w:noProof/>
        <w:lang w:eastAsia="fr-BE"/>
      </w:rPr>
      <w:drawing>
        <wp:anchor distT="0" distB="0" distL="114300" distR="114300" simplePos="0" relativeHeight="251660288" behindDoc="1" locked="0" layoutInCell="1" allowOverlap="1">
          <wp:simplePos x="0" y="0"/>
          <wp:positionH relativeFrom="column">
            <wp:posOffset>-1022985</wp:posOffset>
          </wp:positionH>
          <wp:positionV relativeFrom="paragraph">
            <wp:posOffset>-646430</wp:posOffset>
          </wp:positionV>
          <wp:extent cx="980440" cy="1263650"/>
          <wp:effectExtent l="19050" t="0" r="0" b="0"/>
          <wp:wrapNone/>
          <wp:docPr id="7" name="Image 7" descr="wallonie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llonie_v"/>
                  <pic:cNvPicPr>
                    <a:picLocks noChangeAspect="1" noChangeArrowheads="1"/>
                  </pic:cNvPicPr>
                </pic:nvPicPr>
                <pic:blipFill>
                  <a:blip r:embed="rId1"/>
                  <a:srcRect/>
                  <a:stretch>
                    <a:fillRect/>
                  </a:stretch>
                </pic:blipFill>
                <pic:spPr bwMode="auto">
                  <a:xfrm>
                    <a:off x="0" y="0"/>
                    <a:ext cx="980440" cy="126365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5C6" w:rsidRDefault="00AA75C6">
    <w:pPr>
      <w:pStyle w:val="En-tte"/>
    </w:pPr>
    <w:r>
      <w:t>[Tapez un texte]</w:t>
    </w:r>
  </w:p>
  <w:p w:rsidR="00DE4012" w:rsidRPr="00CA20C4" w:rsidRDefault="00DE4012" w:rsidP="00CA20C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56C19"/>
    <w:multiLevelType w:val="hybridMultilevel"/>
    <w:tmpl w:val="DD64C48C"/>
    <w:lvl w:ilvl="0" w:tplc="080C0001">
      <w:start w:val="1"/>
      <w:numFmt w:val="bullet"/>
      <w:lvlText w:val=""/>
      <w:lvlJc w:val="left"/>
      <w:pPr>
        <w:ind w:left="1069" w:hanging="360"/>
      </w:pPr>
      <w:rPr>
        <w:rFonts w:ascii="Symbol" w:hAnsi="Symbol"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1">
    <w:nsid w:val="0BDC2D7C"/>
    <w:multiLevelType w:val="hybridMultilevel"/>
    <w:tmpl w:val="4E7EC9A6"/>
    <w:lvl w:ilvl="0" w:tplc="77E2A708">
      <w:start w:val="7"/>
      <w:numFmt w:val="bullet"/>
      <w:lvlText w:val=""/>
      <w:lvlJc w:val="left"/>
      <w:pPr>
        <w:ind w:left="1212" w:hanging="360"/>
      </w:pPr>
      <w:rPr>
        <w:rFonts w:ascii="Wingdings" w:eastAsia="Arial" w:hAnsi="Wingdings" w:cs="Times New Roman" w:hint="default"/>
      </w:rPr>
    </w:lvl>
    <w:lvl w:ilvl="1" w:tplc="080C0003" w:tentative="1">
      <w:start w:val="1"/>
      <w:numFmt w:val="bullet"/>
      <w:lvlText w:val="o"/>
      <w:lvlJc w:val="left"/>
      <w:pPr>
        <w:ind w:left="1932" w:hanging="360"/>
      </w:pPr>
      <w:rPr>
        <w:rFonts w:ascii="Courier New" w:hAnsi="Courier New" w:cs="Courier New" w:hint="default"/>
      </w:rPr>
    </w:lvl>
    <w:lvl w:ilvl="2" w:tplc="080C0005" w:tentative="1">
      <w:start w:val="1"/>
      <w:numFmt w:val="bullet"/>
      <w:lvlText w:val=""/>
      <w:lvlJc w:val="left"/>
      <w:pPr>
        <w:ind w:left="2652" w:hanging="360"/>
      </w:pPr>
      <w:rPr>
        <w:rFonts w:ascii="Wingdings" w:hAnsi="Wingdings" w:hint="default"/>
      </w:rPr>
    </w:lvl>
    <w:lvl w:ilvl="3" w:tplc="080C0001" w:tentative="1">
      <w:start w:val="1"/>
      <w:numFmt w:val="bullet"/>
      <w:lvlText w:val=""/>
      <w:lvlJc w:val="left"/>
      <w:pPr>
        <w:ind w:left="3372" w:hanging="360"/>
      </w:pPr>
      <w:rPr>
        <w:rFonts w:ascii="Symbol" w:hAnsi="Symbol" w:hint="default"/>
      </w:rPr>
    </w:lvl>
    <w:lvl w:ilvl="4" w:tplc="080C0003" w:tentative="1">
      <w:start w:val="1"/>
      <w:numFmt w:val="bullet"/>
      <w:lvlText w:val="o"/>
      <w:lvlJc w:val="left"/>
      <w:pPr>
        <w:ind w:left="4092" w:hanging="360"/>
      </w:pPr>
      <w:rPr>
        <w:rFonts w:ascii="Courier New" w:hAnsi="Courier New" w:cs="Courier New" w:hint="default"/>
      </w:rPr>
    </w:lvl>
    <w:lvl w:ilvl="5" w:tplc="080C0005" w:tentative="1">
      <w:start w:val="1"/>
      <w:numFmt w:val="bullet"/>
      <w:lvlText w:val=""/>
      <w:lvlJc w:val="left"/>
      <w:pPr>
        <w:ind w:left="4812" w:hanging="360"/>
      </w:pPr>
      <w:rPr>
        <w:rFonts w:ascii="Wingdings" w:hAnsi="Wingdings" w:hint="default"/>
      </w:rPr>
    </w:lvl>
    <w:lvl w:ilvl="6" w:tplc="080C0001" w:tentative="1">
      <w:start w:val="1"/>
      <w:numFmt w:val="bullet"/>
      <w:lvlText w:val=""/>
      <w:lvlJc w:val="left"/>
      <w:pPr>
        <w:ind w:left="5532" w:hanging="360"/>
      </w:pPr>
      <w:rPr>
        <w:rFonts w:ascii="Symbol" w:hAnsi="Symbol" w:hint="default"/>
      </w:rPr>
    </w:lvl>
    <w:lvl w:ilvl="7" w:tplc="080C0003" w:tentative="1">
      <w:start w:val="1"/>
      <w:numFmt w:val="bullet"/>
      <w:lvlText w:val="o"/>
      <w:lvlJc w:val="left"/>
      <w:pPr>
        <w:ind w:left="6252" w:hanging="360"/>
      </w:pPr>
      <w:rPr>
        <w:rFonts w:ascii="Courier New" w:hAnsi="Courier New" w:cs="Courier New" w:hint="default"/>
      </w:rPr>
    </w:lvl>
    <w:lvl w:ilvl="8" w:tplc="080C0005" w:tentative="1">
      <w:start w:val="1"/>
      <w:numFmt w:val="bullet"/>
      <w:lvlText w:val=""/>
      <w:lvlJc w:val="left"/>
      <w:pPr>
        <w:ind w:left="6972" w:hanging="360"/>
      </w:pPr>
      <w:rPr>
        <w:rFonts w:ascii="Wingdings" w:hAnsi="Wingdings" w:hint="default"/>
      </w:rPr>
    </w:lvl>
  </w:abstractNum>
  <w:abstractNum w:abstractNumId="2">
    <w:nsid w:val="1B787600"/>
    <w:multiLevelType w:val="hybridMultilevel"/>
    <w:tmpl w:val="71089DF8"/>
    <w:lvl w:ilvl="0" w:tplc="CBC61D8C">
      <w:numFmt w:val="bullet"/>
      <w:lvlText w:val="-"/>
      <w:lvlJc w:val="left"/>
      <w:pPr>
        <w:ind w:left="1494" w:hanging="360"/>
      </w:pPr>
      <w:rPr>
        <w:rFonts w:ascii="Arial" w:eastAsia="Calibri" w:hAnsi="Arial" w:cs="Arial" w:hint="default"/>
      </w:rPr>
    </w:lvl>
    <w:lvl w:ilvl="1" w:tplc="080C0003">
      <w:start w:val="1"/>
      <w:numFmt w:val="bullet"/>
      <w:lvlText w:val="o"/>
      <w:lvlJc w:val="left"/>
      <w:pPr>
        <w:ind w:left="1636"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3">
    <w:nsid w:val="1EE446E0"/>
    <w:multiLevelType w:val="hybridMultilevel"/>
    <w:tmpl w:val="7D023806"/>
    <w:lvl w:ilvl="0" w:tplc="C4D0F8EC">
      <w:start w:val="1"/>
      <w:numFmt w:val="bullet"/>
      <w:lvlText w:val=""/>
      <w:lvlJc w:val="left"/>
      <w:pPr>
        <w:ind w:left="720" w:hanging="360"/>
      </w:pPr>
      <w:rPr>
        <w:rFonts w:ascii="Symbol" w:hAnsi="Symbol" w:hint="default"/>
        <w:b/>
        <w:color w:val="31849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213F30D5"/>
    <w:multiLevelType w:val="hybridMultilevel"/>
    <w:tmpl w:val="00D2BDB2"/>
    <w:lvl w:ilvl="0" w:tplc="9F6EBF62">
      <w:start w:val="1"/>
      <w:numFmt w:val="upperRoman"/>
      <w:lvlText w:val="%1."/>
      <w:lvlJc w:val="left"/>
      <w:pPr>
        <w:ind w:left="397" w:hanging="397"/>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
    <w:nsid w:val="218D58A4"/>
    <w:multiLevelType w:val="hybridMultilevel"/>
    <w:tmpl w:val="C8DEA64C"/>
    <w:lvl w:ilvl="0" w:tplc="CBC61D8C">
      <w:numFmt w:val="bullet"/>
      <w:lvlText w:val="-"/>
      <w:lvlJc w:val="left"/>
      <w:pPr>
        <w:ind w:left="1494" w:hanging="360"/>
      </w:pPr>
      <w:rPr>
        <w:rFonts w:ascii="Arial" w:eastAsia="Calibri" w:hAnsi="Arial" w:cs="Arial" w:hint="default"/>
      </w:rPr>
    </w:lvl>
    <w:lvl w:ilvl="1" w:tplc="080C0003" w:tentative="1">
      <w:start w:val="1"/>
      <w:numFmt w:val="bullet"/>
      <w:lvlText w:val="o"/>
      <w:lvlJc w:val="left"/>
      <w:pPr>
        <w:ind w:left="2214" w:hanging="360"/>
      </w:pPr>
      <w:rPr>
        <w:rFonts w:ascii="Courier New" w:hAnsi="Courier New" w:cs="Courier New" w:hint="default"/>
      </w:rPr>
    </w:lvl>
    <w:lvl w:ilvl="2" w:tplc="080C0005" w:tentative="1">
      <w:start w:val="1"/>
      <w:numFmt w:val="bullet"/>
      <w:lvlText w:val=""/>
      <w:lvlJc w:val="left"/>
      <w:pPr>
        <w:ind w:left="2934" w:hanging="360"/>
      </w:pPr>
      <w:rPr>
        <w:rFonts w:ascii="Wingdings" w:hAnsi="Wingdings" w:hint="default"/>
      </w:rPr>
    </w:lvl>
    <w:lvl w:ilvl="3" w:tplc="080C0001" w:tentative="1">
      <w:start w:val="1"/>
      <w:numFmt w:val="bullet"/>
      <w:lvlText w:val=""/>
      <w:lvlJc w:val="left"/>
      <w:pPr>
        <w:ind w:left="3654" w:hanging="360"/>
      </w:pPr>
      <w:rPr>
        <w:rFonts w:ascii="Symbol" w:hAnsi="Symbol" w:hint="default"/>
      </w:rPr>
    </w:lvl>
    <w:lvl w:ilvl="4" w:tplc="080C0003" w:tentative="1">
      <w:start w:val="1"/>
      <w:numFmt w:val="bullet"/>
      <w:lvlText w:val="o"/>
      <w:lvlJc w:val="left"/>
      <w:pPr>
        <w:ind w:left="4374" w:hanging="360"/>
      </w:pPr>
      <w:rPr>
        <w:rFonts w:ascii="Courier New" w:hAnsi="Courier New" w:cs="Courier New" w:hint="default"/>
      </w:rPr>
    </w:lvl>
    <w:lvl w:ilvl="5" w:tplc="080C0005" w:tentative="1">
      <w:start w:val="1"/>
      <w:numFmt w:val="bullet"/>
      <w:lvlText w:val=""/>
      <w:lvlJc w:val="left"/>
      <w:pPr>
        <w:ind w:left="5094" w:hanging="360"/>
      </w:pPr>
      <w:rPr>
        <w:rFonts w:ascii="Wingdings" w:hAnsi="Wingdings" w:hint="default"/>
      </w:rPr>
    </w:lvl>
    <w:lvl w:ilvl="6" w:tplc="080C0001" w:tentative="1">
      <w:start w:val="1"/>
      <w:numFmt w:val="bullet"/>
      <w:lvlText w:val=""/>
      <w:lvlJc w:val="left"/>
      <w:pPr>
        <w:ind w:left="5814" w:hanging="360"/>
      </w:pPr>
      <w:rPr>
        <w:rFonts w:ascii="Symbol" w:hAnsi="Symbol" w:hint="default"/>
      </w:rPr>
    </w:lvl>
    <w:lvl w:ilvl="7" w:tplc="080C0003" w:tentative="1">
      <w:start w:val="1"/>
      <w:numFmt w:val="bullet"/>
      <w:lvlText w:val="o"/>
      <w:lvlJc w:val="left"/>
      <w:pPr>
        <w:ind w:left="6534" w:hanging="360"/>
      </w:pPr>
      <w:rPr>
        <w:rFonts w:ascii="Courier New" w:hAnsi="Courier New" w:cs="Courier New" w:hint="default"/>
      </w:rPr>
    </w:lvl>
    <w:lvl w:ilvl="8" w:tplc="080C0005" w:tentative="1">
      <w:start w:val="1"/>
      <w:numFmt w:val="bullet"/>
      <w:lvlText w:val=""/>
      <w:lvlJc w:val="left"/>
      <w:pPr>
        <w:ind w:left="7254" w:hanging="360"/>
      </w:pPr>
      <w:rPr>
        <w:rFonts w:ascii="Wingdings" w:hAnsi="Wingdings" w:hint="default"/>
      </w:rPr>
    </w:lvl>
  </w:abstractNum>
  <w:abstractNum w:abstractNumId="6">
    <w:nsid w:val="25F30621"/>
    <w:multiLevelType w:val="multilevel"/>
    <w:tmpl w:val="544AF6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87A110C"/>
    <w:multiLevelType w:val="hybridMultilevel"/>
    <w:tmpl w:val="7F7AD97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2DE14426"/>
    <w:multiLevelType w:val="hybridMultilevel"/>
    <w:tmpl w:val="FA5640E4"/>
    <w:lvl w:ilvl="0" w:tplc="BFF4814A">
      <w:start w:val="1"/>
      <w:numFmt w:val="lowerLetter"/>
      <w:lvlText w:val="%1)"/>
      <w:lvlJc w:val="left"/>
      <w:pPr>
        <w:ind w:left="644" w:hanging="360"/>
      </w:pPr>
      <w:rPr>
        <w:rFonts w:hint="default"/>
        <w:sz w:val="20"/>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9">
    <w:nsid w:val="2EC7371B"/>
    <w:multiLevelType w:val="hybridMultilevel"/>
    <w:tmpl w:val="AE789CF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3E910C15"/>
    <w:multiLevelType w:val="hybridMultilevel"/>
    <w:tmpl w:val="F8C42C42"/>
    <w:lvl w:ilvl="0" w:tplc="2832783A">
      <w:start w:val="1"/>
      <w:numFmt w:val="lowerLetter"/>
      <w:lvlText w:val="%1."/>
      <w:lvlJc w:val="left"/>
      <w:pPr>
        <w:ind w:left="786" w:hanging="360"/>
      </w:pPr>
      <w:rPr>
        <w:rFonts w:hint="default"/>
        <w:sz w:val="20"/>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11">
    <w:nsid w:val="45A331AB"/>
    <w:multiLevelType w:val="hybridMultilevel"/>
    <w:tmpl w:val="3CA854FA"/>
    <w:lvl w:ilvl="0" w:tplc="CBC61D8C">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4996374E"/>
    <w:multiLevelType w:val="hybridMultilevel"/>
    <w:tmpl w:val="7C10D376"/>
    <w:lvl w:ilvl="0" w:tplc="CBC61D8C">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4B302D9E"/>
    <w:multiLevelType w:val="hybridMultilevel"/>
    <w:tmpl w:val="D5FE19E6"/>
    <w:lvl w:ilvl="0" w:tplc="CBC61D8C">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4BF65BB6"/>
    <w:multiLevelType w:val="hybridMultilevel"/>
    <w:tmpl w:val="2E5E18E8"/>
    <w:lvl w:ilvl="0" w:tplc="CBC61D8C">
      <w:numFmt w:val="bullet"/>
      <w:lvlText w:val="-"/>
      <w:lvlJc w:val="left"/>
      <w:pPr>
        <w:ind w:left="360" w:hanging="360"/>
      </w:pPr>
      <w:rPr>
        <w:rFonts w:ascii="Arial" w:eastAsia="Calibr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5">
    <w:nsid w:val="4F177E36"/>
    <w:multiLevelType w:val="hybridMultilevel"/>
    <w:tmpl w:val="4574E482"/>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4F523CD8"/>
    <w:multiLevelType w:val="hybridMultilevel"/>
    <w:tmpl w:val="680C04A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nsid w:val="53F23444"/>
    <w:multiLevelType w:val="hybridMultilevel"/>
    <w:tmpl w:val="4BCC28FA"/>
    <w:lvl w:ilvl="0" w:tplc="CBC61D8C">
      <w:numFmt w:val="bullet"/>
      <w:lvlText w:val="-"/>
      <w:lvlJc w:val="left"/>
      <w:pPr>
        <w:ind w:left="1211" w:hanging="360"/>
      </w:pPr>
      <w:rPr>
        <w:rFonts w:ascii="Arial" w:eastAsia="Calibri" w:hAnsi="Arial" w:cs="Arial" w:hint="default"/>
      </w:rPr>
    </w:lvl>
    <w:lvl w:ilvl="1" w:tplc="080C0003" w:tentative="1">
      <w:start w:val="1"/>
      <w:numFmt w:val="bullet"/>
      <w:lvlText w:val="o"/>
      <w:lvlJc w:val="left"/>
      <w:pPr>
        <w:ind w:left="1931" w:hanging="360"/>
      </w:pPr>
      <w:rPr>
        <w:rFonts w:ascii="Courier New" w:hAnsi="Courier New" w:cs="Courier New" w:hint="default"/>
      </w:rPr>
    </w:lvl>
    <w:lvl w:ilvl="2" w:tplc="080C0005" w:tentative="1">
      <w:start w:val="1"/>
      <w:numFmt w:val="bullet"/>
      <w:lvlText w:val=""/>
      <w:lvlJc w:val="left"/>
      <w:pPr>
        <w:ind w:left="2651" w:hanging="360"/>
      </w:pPr>
      <w:rPr>
        <w:rFonts w:ascii="Wingdings" w:hAnsi="Wingdings" w:hint="default"/>
      </w:rPr>
    </w:lvl>
    <w:lvl w:ilvl="3" w:tplc="080C0001" w:tentative="1">
      <w:start w:val="1"/>
      <w:numFmt w:val="bullet"/>
      <w:lvlText w:val=""/>
      <w:lvlJc w:val="left"/>
      <w:pPr>
        <w:ind w:left="3371" w:hanging="360"/>
      </w:pPr>
      <w:rPr>
        <w:rFonts w:ascii="Symbol" w:hAnsi="Symbol" w:hint="default"/>
      </w:rPr>
    </w:lvl>
    <w:lvl w:ilvl="4" w:tplc="080C0003" w:tentative="1">
      <w:start w:val="1"/>
      <w:numFmt w:val="bullet"/>
      <w:lvlText w:val="o"/>
      <w:lvlJc w:val="left"/>
      <w:pPr>
        <w:ind w:left="4091" w:hanging="360"/>
      </w:pPr>
      <w:rPr>
        <w:rFonts w:ascii="Courier New" w:hAnsi="Courier New" w:cs="Courier New" w:hint="default"/>
      </w:rPr>
    </w:lvl>
    <w:lvl w:ilvl="5" w:tplc="080C0005" w:tentative="1">
      <w:start w:val="1"/>
      <w:numFmt w:val="bullet"/>
      <w:lvlText w:val=""/>
      <w:lvlJc w:val="left"/>
      <w:pPr>
        <w:ind w:left="4811" w:hanging="360"/>
      </w:pPr>
      <w:rPr>
        <w:rFonts w:ascii="Wingdings" w:hAnsi="Wingdings" w:hint="default"/>
      </w:rPr>
    </w:lvl>
    <w:lvl w:ilvl="6" w:tplc="080C0001" w:tentative="1">
      <w:start w:val="1"/>
      <w:numFmt w:val="bullet"/>
      <w:lvlText w:val=""/>
      <w:lvlJc w:val="left"/>
      <w:pPr>
        <w:ind w:left="5531" w:hanging="360"/>
      </w:pPr>
      <w:rPr>
        <w:rFonts w:ascii="Symbol" w:hAnsi="Symbol" w:hint="default"/>
      </w:rPr>
    </w:lvl>
    <w:lvl w:ilvl="7" w:tplc="080C0003" w:tentative="1">
      <w:start w:val="1"/>
      <w:numFmt w:val="bullet"/>
      <w:lvlText w:val="o"/>
      <w:lvlJc w:val="left"/>
      <w:pPr>
        <w:ind w:left="6251" w:hanging="360"/>
      </w:pPr>
      <w:rPr>
        <w:rFonts w:ascii="Courier New" w:hAnsi="Courier New" w:cs="Courier New" w:hint="default"/>
      </w:rPr>
    </w:lvl>
    <w:lvl w:ilvl="8" w:tplc="080C0005" w:tentative="1">
      <w:start w:val="1"/>
      <w:numFmt w:val="bullet"/>
      <w:lvlText w:val=""/>
      <w:lvlJc w:val="left"/>
      <w:pPr>
        <w:ind w:left="6971" w:hanging="360"/>
      </w:pPr>
      <w:rPr>
        <w:rFonts w:ascii="Wingdings" w:hAnsi="Wingdings" w:hint="default"/>
      </w:rPr>
    </w:lvl>
  </w:abstractNum>
  <w:abstractNum w:abstractNumId="18">
    <w:nsid w:val="56BB1495"/>
    <w:multiLevelType w:val="hybridMultilevel"/>
    <w:tmpl w:val="9FCC00D6"/>
    <w:lvl w:ilvl="0" w:tplc="0D1EA72A">
      <w:start w:val="1"/>
      <w:numFmt w:val="upperRoman"/>
      <w:lvlText w:val="%1."/>
      <w:lvlJc w:val="left"/>
      <w:pPr>
        <w:ind w:left="284" w:hanging="284"/>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nsid w:val="577B5355"/>
    <w:multiLevelType w:val="hybridMultilevel"/>
    <w:tmpl w:val="6ECC0694"/>
    <w:lvl w:ilvl="0" w:tplc="CBC61D8C">
      <w:numFmt w:val="bullet"/>
      <w:lvlText w:val="-"/>
      <w:lvlJc w:val="left"/>
      <w:pPr>
        <w:ind w:left="786" w:hanging="360"/>
      </w:pPr>
      <w:rPr>
        <w:rFonts w:ascii="Arial" w:eastAsia="Calibri" w:hAnsi="Arial" w:cs="Arial"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20">
    <w:nsid w:val="688630B0"/>
    <w:multiLevelType w:val="hybridMultilevel"/>
    <w:tmpl w:val="37983F3C"/>
    <w:lvl w:ilvl="0" w:tplc="B8DEB3E0">
      <w:start w:val="1000"/>
      <w:numFmt w:val="bullet"/>
      <w:lvlText w:val=""/>
      <w:lvlJc w:val="left"/>
      <w:pPr>
        <w:ind w:left="1454" w:hanging="360"/>
      </w:pPr>
      <w:rPr>
        <w:rFonts w:ascii="Wingdings" w:eastAsia="Arial" w:hAnsi="Wingdings" w:cs="Times New Roman" w:hint="default"/>
      </w:rPr>
    </w:lvl>
    <w:lvl w:ilvl="1" w:tplc="080C0003" w:tentative="1">
      <w:start w:val="1"/>
      <w:numFmt w:val="bullet"/>
      <w:lvlText w:val="o"/>
      <w:lvlJc w:val="left"/>
      <w:pPr>
        <w:ind w:left="2174" w:hanging="360"/>
      </w:pPr>
      <w:rPr>
        <w:rFonts w:ascii="Courier New" w:hAnsi="Courier New" w:cs="Courier New" w:hint="default"/>
      </w:rPr>
    </w:lvl>
    <w:lvl w:ilvl="2" w:tplc="080C0005" w:tentative="1">
      <w:start w:val="1"/>
      <w:numFmt w:val="bullet"/>
      <w:lvlText w:val=""/>
      <w:lvlJc w:val="left"/>
      <w:pPr>
        <w:ind w:left="2894" w:hanging="360"/>
      </w:pPr>
      <w:rPr>
        <w:rFonts w:ascii="Wingdings" w:hAnsi="Wingdings" w:hint="default"/>
      </w:rPr>
    </w:lvl>
    <w:lvl w:ilvl="3" w:tplc="080C0001" w:tentative="1">
      <w:start w:val="1"/>
      <w:numFmt w:val="bullet"/>
      <w:lvlText w:val=""/>
      <w:lvlJc w:val="left"/>
      <w:pPr>
        <w:ind w:left="3614" w:hanging="360"/>
      </w:pPr>
      <w:rPr>
        <w:rFonts w:ascii="Symbol" w:hAnsi="Symbol" w:hint="default"/>
      </w:rPr>
    </w:lvl>
    <w:lvl w:ilvl="4" w:tplc="080C0003" w:tentative="1">
      <w:start w:val="1"/>
      <w:numFmt w:val="bullet"/>
      <w:lvlText w:val="o"/>
      <w:lvlJc w:val="left"/>
      <w:pPr>
        <w:ind w:left="4334" w:hanging="360"/>
      </w:pPr>
      <w:rPr>
        <w:rFonts w:ascii="Courier New" w:hAnsi="Courier New" w:cs="Courier New" w:hint="default"/>
      </w:rPr>
    </w:lvl>
    <w:lvl w:ilvl="5" w:tplc="080C0005" w:tentative="1">
      <w:start w:val="1"/>
      <w:numFmt w:val="bullet"/>
      <w:lvlText w:val=""/>
      <w:lvlJc w:val="left"/>
      <w:pPr>
        <w:ind w:left="5054" w:hanging="360"/>
      </w:pPr>
      <w:rPr>
        <w:rFonts w:ascii="Wingdings" w:hAnsi="Wingdings" w:hint="default"/>
      </w:rPr>
    </w:lvl>
    <w:lvl w:ilvl="6" w:tplc="080C0001" w:tentative="1">
      <w:start w:val="1"/>
      <w:numFmt w:val="bullet"/>
      <w:lvlText w:val=""/>
      <w:lvlJc w:val="left"/>
      <w:pPr>
        <w:ind w:left="5774" w:hanging="360"/>
      </w:pPr>
      <w:rPr>
        <w:rFonts w:ascii="Symbol" w:hAnsi="Symbol" w:hint="default"/>
      </w:rPr>
    </w:lvl>
    <w:lvl w:ilvl="7" w:tplc="080C0003" w:tentative="1">
      <w:start w:val="1"/>
      <w:numFmt w:val="bullet"/>
      <w:lvlText w:val="o"/>
      <w:lvlJc w:val="left"/>
      <w:pPr>
        <w:ind w:left="6494" w:hanging="360"/>
      </w:pPr>
      <w:rPr>
        <w:rFonts w:ascii="Courier New" w:hAnsi="Courier New" w:cs="Courier New" w:hint="default"/>
      </w:rPr>
    </w:lvl>
    <w:lvl w:ilvl="8" w:tplc="080C0005" w:tentative="1">
      <w:start w:val="1"/>
      <w:numFmt w:val="bullet"/>
      <w:lvlText w:val=""/>
      <w:lvlJc w:val="left"/>
      <w:pPr>
        <w:ind w:left="7214" w:hanging="360"/>
      </w:pPr>
      <w:rPr>
        <w:rFonts w:ascii="Wingdings" w:hAnsi="Wingdings" w:hint="default"/>
      </w:rPr>
    </w:lvl>
  </w:abstractNum>
  <w:abstractNum w:abstractNumId="21">
    <w:nsid w:val="69610AC4"/>
    <w:multiLevelType w:val="hybridMultilevel"/>
    <w:tmpl w:val="97A2C834"/>
    <w:lvl w:ilvl="0" w:tplc="379CC712">
      <w:start w:val="1"/>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6A73113E"/>
    <w:multiLevelType w:val="hybridMultilevel"/>
    <w:tmpl w:val="75D253BA"/>
    <w:lvl w:ilvl="0" w:tplc="080C0001">
      <w:start w:val="1"/>
      <w:numFmt w:val="bullet"/>
      <w:lvlText w:val=""/>
      <w:lvlJc w:val="left"/>
      <w:pPr>
        <w:ind w:left="1069" w:hanging="360"/>
      </w:pPr>
      <w:rPr>
        <w:rFonts w:ascii="Symbol" w:hAnsi="Symbol"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23">
    <w:nsid w:val="6ACA09DD"/>
    <w:multiLevelType w:val="hybridMultilevel"/>
    <w:tmpl w:val="0B82C762"/>
    <w:lvl w:ilvl="0" w:tplc="080C0019">
      <w:start w:val="1"/>
      <w:numFmt w:val="lowerLetter"/>
      <w:lvlText w:val="%1."/>
      <w:lvlJc w:val="left"/>
      <w:pPr>
        <w:ind w:left="786" w:hanging="360"/>
      </w:p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24">
    <w:nsid w:val="6B7827F2"/>
    <w:multiLevelType w:val="hybridMultilevel"/>
    <w:tmpl w:val="B7747D9A"/>
    <w:lvl w:ilvl="0" w:tplc="CBC61D8C">
      <w:numFmt w:val="bullet"/>
      <w:lvlText w:val="-"/>
      <w:lvlJc w:val="left"/>
      <w:pPr>
        <w:ind w:left="1636" w:hanging="360"/>
      </w:pPr>
      <w:rPr>
        <w:rFonts w:ascii="Arial" w:eastAsia="Calibri" w:hAnsi="Arial" w:cs="Arial" w:hint="default"/>
      </w:rPr>
    </w:lvl>
    <w:lvl w:ilvl="1" w:tplc="080C0003">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5">
    <w:nsid w:val="6CFB364D"/>
    <w:multiLevelType w:val="hybridMultilevel"/>
    <w:tmpl w:val="B05EA7D2"/>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6E9632C3"/>
    <w:multiLevelType w:val="hybridMultilevel"/>
    <w:tmpl w:val="49B400A2"/>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70902401"/>
    <w:multiLevelType w:val="hybridMultilevel"/>
    <w:tmpl w:val="D33AEF2E"/>
    <w:lvl w:ilvl="0" w:tplc="080C0005">
      <w:start w:val="1"/>
      <w:numFmt w:val="bullet"/>
      <w:lvlText w:val=""/>
      <w:lvlJc w:val="left"/>
      <w:pPr>
        <w:ind w:left="1494" w:hanging="360"/>
      </w:pPr>
      <w:rPr>
        <w:rFonts w:ascii="Wingdings" w:hAnsi="Wingdings" w:hint="default"/>
      </w:rPr>
    </w:lvl>
    <w:lvl w:ilvl="1" w:tplc="080C0003" w:tentative="1">
      <w:start w:val="1"/>
      <w:numFmt w:val="bullet"/>
      <w:lvlText w:val="o"/>
      <w:lvlJc w:val="left"/>
      <w:pPr>
        <w:ind w:left="2214" w:hanging="360"/>
      </w:pPr>
      <w:rPr>
        <w:rFonts w:ascii="Courier New" w:hAnsi="Courier New" w:cs="Courier New" w:hint="default"/>
      </w:rPr>
    </w:lvl>
    <w:lvl w:ilvl="2" w:tplc="080C0005" w:tentative="1">
      <w:start w:val="1"/>
      <w:numFmt w:val="bullet"/>
      <w:lvlText w:val=""/>
      <w:lvlJc w:val="left"/>
      <w:pPr>
        <w:ind w:left="2934" w:hanging="360"/>
      </w:pPr>
      <w:rPr>
        <w:rFonts w:ascii="Wingdings" w:hAnsi="Wingdings" w:hint="default"/>
      </w:rPr>
    </w:lvl>
    <w:lvl w:ilvl="3" w:tplc="080C0001" w:tentative="1">
      <w:start w:val="1"/>
      <w:numFmt w:val="bullet"/>
      <w:lvlText w:val=""/>
      <w:lvlJc w:val="left"/>
      <w:pPr>
        <w:ind w:left="3654" w:hanging="360"/>
      </w:pPr>
      <w:rPr>
        <w:rFonts w:ascii="Symbol" w:hAnsi="Symbol" w:hint="default"/>
      </w:rPr>
    </w:lvl>
    <w:lvl w:ilvl="4" w:tplc="080C0003" w:tentative="1">
      <w:start w:val="1"/>
      <w:numFmt w:val="bullet"/>
      <w:lvlText w:val="o"/>
      <w:lvlJc w:val="left"/>
      <w:pPr>
        <w:ind w:left="4374" w:hanging="360"/>
      </w:pPr>
      <w:rPr>
        <w:rFonts w:ascii="Courier New" w:hAnsi="Courier New" w:cs="Courier New" w:hint="default"/>
      </w:rPr>
    </w:lvl>
    <w:lvl w:ilvl="5" w:tplc="080C0005" w:tentative="1">
      <w:start w:val="1"/>
      <w:numFmt w:val="bullet"/>
      <w:lvlText w:val=""/>
      <w:lvlJc w:val="left"/>
      <w:pPr>
        <w:ind w:left="5094" w:hanging="360"/>
      </w:pPr>
      <w:rPr>
        <w:rFonts w:ascii="Wingdings" w:hAnsi="Wingdings" w:hint="default"/>
      </w:rPr>
    </w:lvl>
    <w:lvl w:ilvl="6" w:tplc="080C0001" w:tentative="1">
      <w:start w:val="1"/>
      <w:numFmt w:val="bullet"/>
      <w:lvlText w:val=""/>
      <w:lvlJc w:val="left"/>
      <w:pPr>
        <w:ind w:left="5814" w:hanging="360"/>
      </w:pPr>
      <w:rPr>
        <w:rFonts w:ascii="Symbol" w:hAnsi="Symbol" w:hint="default"/>
      </w:rPr>
    </w:lvl>
    <w:lvl w:ilvl="7" w:tplc="080C0003" w:tentative="1">
      <w:start w:val="1"/>
      <w:numFmt w:val="bullet"/>
      <w:lvlText w:val="o"/>
      <w:lvlJc w:val="left"/>
      <w:pPr>
        <w:ind w:left="6534" w:hanging="360"/>
      </w:pPr>
      <w:rPr>
        <w:rFonts w:ascii="Courier New" w:hAnsi="Courier New" w:cs="Courier New" w:hint="default"/>
      </w:rPr>
    </w:lvl>
    <w:lvl w:ilvl="8" w:tplc="080C0005" w:tentative="1">
      <w:start w:val="1"/>
      <w:numFmt w:val="bullet"/>
      <w:lvlText w:val=""/>
      <w:lvlJc w:val="left"/>
      <w:pPr>
        <w:ind w:left="7254" w:hanging="360"/>
      </w:pPr>
      <w:rPr>
        <w:rFonts w:ascii="Wingdings" w:hAnsi="Wingdings" w:hint="default"/>
      </w:rPr>
    </w:lvl>
  </w:abstractNum>
  <w:abstractNum w:abstractNumId="28">
    <w:nsid w:val="71440E20"/>
    <w:multiLevelType w:val="hybridMultilevel"/>
    <w:tmpl w:val="60EA4D5C"/>
    <w:lvl w:ilvl="0" w:tplc="477CCECC">
      <w:start w:val="1"/>
      <w:numFmt w:val="lowerLetter"/>
      <w:lvlText w:val="%1)"/>
      <w:lvlJc w:val="left"/>
      <w:pPr>
        <w:ind w:left="644" w:hanging="360"/>
      </w:pPr>
      <w:rPr>
        <w:rFonts w:hint="default"/>
        <w:sz w:val="20"/>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29">
    <w:nsid w:val="7E5B496A"/>
    <w:multiLevelType w:val="hybridMultilevel"/>
    <w:tmpl w:val="76D0AEA2"/>
    <w:lvl w:ilvl="0" w:tplc="77E2A708">
      <w:start w:val="7"/>
      <w:numFmt w:val="bullet"/>
      <w:lvlText w:val=""/>
      <w:lvlJc w:val="left"/>
      <w:pPr>
        <w:ind w:left="1069" w:hanging="360"/>
      </w:pPr>
      <w:rPr>
        <w:rFonts w:ascii="Wingdings" w:eastAsia="Arial" w:hAnsi="Wingdings" w:cs="Times New Roman"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30">
    <w:nsid w:val="7F331C29"/>
    <w:multiLevelType w:val="singleLevel"/>
    <w:tmpl w:val="040C0017"/>
    <w:lvl w:ilvl="0">
      <w:start w:val="1"/>
      <w:numFmt w:val="lowerLetter"/>
      <w:lvlText w:val="%1)"/>
      <w:lvlJc w:val="left"/>
      <w:pPr>
        <w:tabs>
          <w:tab w:val="num" w:pos="360"/>
        </w:tabs>
        <w:ind w:left="360" w:hanging="360"/>
      </w:pPr>
      <w:rPr>
        <w:rFonts w:hint="default"/>
      </w:rPr>
    </w:lvl>
  </w:abstractNum>
  <w:abstractNum w:abstractNumId="31">
    <w:nsid w:val="7FAB122D"/>
    <w:multiLevelType w:val="hybridMultilevel"/>
    <w:tmpl w:val="03587E10"/>
    <w:lvl w:ilvl="0" w:tplc="047C846E">
      <w:start w:val="1"/>
      <w:numFmt w:val="bullet"/>
      <w:lvlText w:val=""/>
      <w:lvlJc w:val="left"/>
      <w:pPr>
        <w:ind w:left="1494" w:hanging="360"/>
      </w:pPr>
      <w:rPr>
        <w:rFonts w:ascii="Wingdings" w:eastAsia="Arial" w:hAnsi="Wingdings" w:cs="Times New Roman" w:hint="default"/>
      </w:rPr>
    </w:lvl>
    <w:lvl w:ilvl="1" w:tplc="080C0003" w:tentative="1">
      <w:start w:val="1"/>
      <w:numFmt w:val="bullet"/>
      <w:lvlText w:val="o"/>
      <w:lvlJc w:val="left"/>
      <w:pPr>
        <w:ind w:left="2214" w:hanging="360"/>
      </w:pPr>
      <w:rPr>
        <w:rFonts w:ascii="Courier New" w:hAnsi="Courier New" w:cs="Courier New" w:hint="default"/>
      </w:rPr>
    </w:lvl>
    <w:lvl w:ilvl="2" w:tplc="080C0005" w:tentative="1">
      <w:start w:val="1"/>
      <w:numFmt w:val="bullet"/>
      <w:lvlText w:val=""/>
      <w:lvlJc w:val="left"/>
      <w:pPr>
        <w:ind w:left="2934" w:hanging="360"/>
      </w:pPr>
      <w:rPr>
        <w:rFonts w:ascii="Wingdings" w:hAnsi="Wingdings" w:hint="default"/>
      </w:rPr>
    </w:lvl>
    <w:lvl w:ilvl="3" w:tplc="080C0001" w:tentative="1">
      <w:start w:val="1"/>
      <w:numFmt w:val="bullet"/>
      <w:lvlText w:val=""/>
      <w:lvlJc w:val="left"/>
      <w:pPr>
        <w:ind w:left="3654" w:hanging="360"/>
      </w:pPr>
      <w:rPr>
        <w:rFonts w:ascii="Symbol" w:hAnsi="Symbol" w:hint="default"/>
      </w:rPr>
    </w:lvl>
    <w:lvl w:ilvl="4" w:tplc="080C0003" w:tentative="1">
      <w:start w:val="1"/>
      <w:numFmt w:val="bullet"/>
      <w:lvlText w:val="o"/>
      <w:lvlJc w:val="left"/>
      <w:pPr>
        <w:ind w:left="4374" w:hanging="360"/>
      </w:pPr>
      <w:rPr>
        <w:rFonts w:ascii="Courier New" w:hAnsi="Courier New" w:cs="Courier New" w:hint="default"/>
      </w:rPr>
    </w:lvl>
    <w:lvl w:ilvl="5" w:tplc="080C0005" w:tentative="1">
      <w:start w:val="1"/>
      <w:numFmt w:val="bullet"/>
      <w:lvlText w:val=""/>
      <w:lvlJc w:val="left"/>
      <w:pPr>
        <w:ind w:left="5094" w:hanging="360"/>
      </w:pPr>
      <w:rPr>
        <w:rFonts w:ascii="Wingdings" w:hAnsi="Wingdings" w:hint="default"/>
      </w:rPr>
    </w:lvl>
    <w:lvl w:ilvl="6" w:tplc="080C0001" w:tentative="1">
      <w:start w:val="1"/>
      <w:numFmt w:val="bullet"/>
      <w:lvlText w:val=""/>
      <w:lvlJc w:val="left"/>
      <w:pPr>
        <w:ind w:left="5814" w:hanging="360"/>
      </w:pPr>
      <w:rPr>
        <w:rFonts w:ascii="Symbol" w:hAnsi="Symbol" w:hint="default"/>
      </w:rPr>
    </w:lvl>
    <w:lvl w:ilvl="7" w:tplc="080C0003" w:tentative="1">
      <w:start w:val="1"/>
      <w:numFmt w:val="bullet"/>
      <w:lvlText w:val="o"/>
      <w:lvlJc w:val="left"/>
      <w:pPr>
        <w:ind w:left="6534" w:hanging="360"/>
      </w:pPr>
      <w:rPr>
        <w:rFonts w:ascii="Courier New" w:hAnsi="Courier New" w:cs="Courier New" w:hint="default"/>
      </w:rPr>
    </w:lvl>
    <w:lvl w:ilvl="8" w:tplc="080C0005" w:tentative="1">
      <w:start w:val="1"/>
      <w:numFmt w:val="bullet"/>
      <w:lvlText w:val=""/>
      <w:lvlJc w:val="left"/>
      <w:pPr>
        <w:ind w:left="7254" w:hanging="360"/>
      </w:pPr>
      <w:rPr>
        <w:rFonts w:ascii="Wingdings" w:hAnsi="Wingdings" w:hint="default"/>
      </w:rPr>
    </w:lvl>
  </w:abstractNum>
  <w:num w:numId="1">
    <w:abstractNumId w:val="7"/>
  </w:num>
  <w:num w:numId="2">
    <w:abstractNumId w:val="6"/>
  </w:num>
  <w:num w:numId="3">
    <w:abstractNumId w:val="16"/>
  </w:num>
  <w:num w:numId="4">
    <w:abstractNumId w:val="21"/>
  </w:num>
  <w:num w:numId="5">
    <w:abstractNumId w:val="9"/>
  </w:num>
  <w:num w:numId="6">
    <w:abstractNumId w:val="30"/>
  </w:num>
  <w:num w:numId="7">
    <w:abstractNumId w:val="3"/>
  </w:num>
  <w:num w:numId="8">
    <w:abstractNumId w:val="4"/>
  </w:num>
  <w:num w:numId="9">
    <w:abstractNumId w:val="0"/>
  </w:num>
  <w:num w:numId="10">
    <w:abstractNumId w:val="19"/>
  </w:num>
  <w:num w:numId="11">
    <w:abstractNumId w:val="23"/>
  </w:num>
  <w:num w:numId="12">
    <w:abstractNumId w:val="13"/>
  </w:num>
  <w:num w:numId="13">
    <w:abstractNumId w:val="10"/>
  </w:num>
  <w:num w:numId="14">
    <w:abstractNumId w:val="14"/>
  </w:num>
  <w:num w:numId="15">
    <w:abstractNumId w:val="29"/>
  </w:num>
  <w:num w:numId="16">
    <w:abstractNumId w:val="24"/>
  </w:num>
  <w:num w:numId="17">
    <w:abstractNumId w:val="1"/>
  </w:num>
  <w:num w:numId="18">
    <w:abstractNumId w:val="12"/>
  </w:num>
  <w:num w:numId="19">
    <w:abstractNumId w:val="2"/>
  </w:num>
  <w:num w:numId="20">
    <w:abstractNumId w:val="31"/>
  </w:num>
  <w:num w:numId="21">
    <w:abstractNumId w:val="27"/>
  </w:num>
  <w:num w:numId="22">
    <w:abstractNumId w:val="17"/>
  </w:num>
  <w:num w:numId="23">
    <w:abstractNumId w:val="11"/>
  </w:num>
  <w:num w:numId="24">
    <w:abstractNumId w:val="26"/>
  </w:num>
  <w:num w:numId="25">
    <w:abstractNumId w:val="15"/>
  </w:num>
  <w:num w:numId="26">
    <w:abstractNumId w:val="25"/>
  </w:num>
  <w:num w:numId="27">
    <w:abstractNumId w:val="20"/>
  </w:num>
  <w:num w:numId="28">
    <w:abstractNumId w:val="22"/>
  </w:num>
  <w:num w:numId="29">
    <w:abstractNumId w:val="18"/>
  </w:num>
  <w:num w:numId="30">
    <w:abstractNumId w:val="8"/>
  </w:num>
  <w:num w:numId="31">
    <w:abstractNumId w:val="28"/>
  </w:num>
  <w:num w:numId="32">
    <w:abstractNumId w:val="18"/>
    <w:lvlOverride w:ilvl="0">
      <w:lvl w:ilvl="0" w:tplc="0D1EA72A">
        <w:start w:val="1"/>
        <w:numFmt w:val="upperRoman"/>
        <w:lvlText w:val="%1."/>
        <w:lvlJc w:val="left"/>
        <w:pPr>
          <w:ind w:left="397" w:hanging="397"/>
        </w:pPr>
        <w:rPr>
          <w:rFonts w:hint="default"/>
        </w:rPr>
      </w:lvl>
    </w:lvlOverride>
    <w:lvlOverride w:ilvl="1">
      <w:lvl w:ilvl="1" w:tplc="080C0019" w:tentative="1">
        <w:start w:val="1"/>
        <w:numFmt w:val="lowerLetter"/>
        <w:lvlText w:val="%2."/>
        <w:lvlJc w:val="left"/>
        <w:pPr>
          <w:ind w:left="1440" w:hanging="360"/>
        </w:pPr>
      </w:lvl>
    </w:lvlOverride>
    <w:lvlOverride w:ilvl="2">
      <w:lvl w:ilvl="2" w:tplc="080C001B" w:tentative="1">
        <w:start w:val="1"/>
        <w:numFmt w:val="lowerRoman"/>
        <w:lvlText w:val="%3."/>
        <w:lvlJc w:val="right"/>
        <w:pPr>
          <w:ind w:left="2160" w:hanging="180"/>
        </w:pPr>
      </w:lvl>
    </w:lvlOverride>
    <w:lvlOverride w:ilvl="3">
      <w:lvl w:ilvl="3" w:tplc="080C000F" w:tentative="1">
        <w:start w:val="1"/>
        <w:numFmt w:val="decimal"/>
        <w:lvlText w:val="%4."/>
        <w:lvlJc w:val="left"/>
        <w:pPr>
          <w:ind w:left="2880" w:hanging="360"/>
        </w:pPr>
      </w:lvl>
    </w:lvlOverride>
    <w:lvlOverride w:ilvl="4">
      <w:lvl w:ilvl="4" w:tplc="080C0019" w:tentative="1">
        <w:start w:val="1"/>
        <w:numFmt w:val="lowerLetter"/>
        <w:lvlText w:val="%5."/>
        <w:lvlJc w:val="left"/>
        <w:pPr>
          <w:ind w:left="3600" w:hanging="360"/>
        </w:pPr>
      </w:lvl>
    </w:lvlOverride>
    <w:lvlOverride w:ilvl="5">
      <w:lvl w:ilvl="5" w:tplc="080C001B" w:tentative="1">
        <w:start w:val="1"/>
        <w:numFmt w:val="lowerRoman"/>
        <w:lvlText w:val="%6."/>
        <w:lvlJc w:val="right"/>
        <w:pPr>
          <w:ind w:left="4320" w:hanging="180"/>
        </w:pPr>
      </w:lvl>
    </w:lvlOverride>
    <w:lvlOverride w:ilvl="6">
      <w:lvl w:ilvl="6" w:tplc="080C000F" w:tentative="1">
        <w:start w:val="1"/>
        <w:numFmt w:val="decimal"/>
        <w:lvlText w:val="%7."/>
        <w:lvlJc w:val="left"/>
        <w:pPr>
          <w:ind w:left="5040" w:hanging="360"/>
        </w:pPr>
      </w:lvl>
    </w:lvlOverride>
    <w:lvlOverride w:ilvl="7">
      <w:lvl w:ilvl="7" w:tplc="080C0019" w:tentative="1">
        <w:start w:val="1"/>
        <w:numFmt w:val="lowerLetter"/>
        <w:lvlText w:val="%8."/>
        <w:lvlJc w:val="left"/>
        <w:pPr>
          <w:ind w:left="5760" w:hanging="360"/>
        </w:pPr>
      </w:lvl>
    </w:lvlOverride>
    <w:lvlOverride w:ilvl="8">
      <w:lvl w:ilvl="8" w:tplc="080C001B" w:tentative="1">
        <w:start w:val="1"/>
        <w:numFmt w:val="lowerRoman"/>
        <w:lvlText w:val="%9."/>
        <w:lvlJc w:val="right"/>
        <w:pPr>
          <w:ind w:left="6480" w:hanging="180"/>
        </w:pPr>
      </w:lvl>
    </w:lvlOverride>
  </w:num>
  <w:num w:numId="3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5121">
      <o:colormenu v:ext="edit" strokecolor="#13a99d"/>
    </o:shapedefaults>
  </w:hdrShapeDefaults>
  <w:footnotePr>
    <w:footnote w:id="-1"/>
    <w:footnote w:id="0"/>
  </w:footnotePr>
  <w:endnotePr>
    <w:endnote w:id="-1"/>
    <w:endnote w:id="0"/>
  </w:endnotePr>
  <w:compat/>
  <w:rsids>
    <w:rsidRoot w:val="003E4570"/>
    <w:rsid w:val="00010831"/>
    <w:rsid w:val="00040FA2"/>
    <w:rsid w:val="0007067B"/>
    <w:rsid w:val="0008703C"/>
    <w:rsid w:val="000A107C"/>
    <w:rsid w:val="000B14FB"/>
    <w:rsid w:val="000C12B0"/>
    <w:rsid w:val="000C6E1E"/>
    <w:rsid w:val="000D7FED"/>
    <w:rsid w:val="000E3395"/>
    <w:rsid w:val="000F390F"/>
    <w:rsid w:val="000F4836"/>
    <w:rsid w:val="001052FF"/>
    <w:rsid w:val="00145DCA"/>
    <w:rsid w:val="001609DA"/>
    <w:rsid w:val="00165BC7"/>
    <w:rsid w:val="00190DA9"/>
    <w:rsid w:val="001A0100"/>
    <w:rsid w:val="001A696A"/>
    <w:rsid w:val="001E277A"/>
    <w:rsid w:val="00215068"/>
    <w:rsid w:val="00220098"/>
    <w:rsid w:val="00224FD8"/>
    <w:rsid w:val="0024593F"/>
    <w:rsid w:val="00251DCD"/>
    <w:rsid w:val="00251E28"/>
    <w:rsid w:val="00314519"/>
    <w:rsid w:val="00356B44"/>
    <w:rsid w:val="00362392"/>
    <w:rsid w:val="00383F82"/>
    <w:rsid w:val="003A5573"/>
    <w:rsid w:val="003A5939"/>
    <w:rsid w:val="003B0169"/>
    <w:rsid w:val="003C4A02"/>
    <w:rsid w:val="003C62B6"/>
    <w:rsid w:val="003D5257"/>
    <w:rsid w:val="003E4570"/>
    <w:rsid w:val="003E7624"/>
    <w:rsid w:val="003F3932"/>
    <w:rsid w:val="00411428"/>
    <w:rsid w:val="00412750"/>
    <w:rsid w:val="00431BCE"/>
    <w:rsid w:val="00446577"/>
    <w:rsid w:val="004505E8"/>
    <w:rsid w:val="00451509"/>
    <w:rsid w:val="004531C8"/>
    <w:rsid w:val="00455158"/>
    <w:rsid w:val="00460B94"/>
    <w:rsid w:val="0046568C"/>
    <w:rsid w:val="0048042D"/>
    <w:rsid w:val="00490CD8"/>
    <w:rsid w:val="004A2A5A"/>
    <w:rsid w:val="004B02A5"/>
    <w:rsid w:val="004B3372"/>
    <w:rsid w:val="004C7BC3"/>
    <w:rsid w:val="004D00B2"/>
    <w:rsid w:val="004F482E"/>
    <w:rsid w:val="005024D5"/>
    <w:rsid w:val="00541AD0"/>
    <w:rsid w:val="00542D1F"/>
    <w:rsid w:val="0055506A"/>
    <w:rsid w:val="00565091"/>
    <w:rsid w:val="00565097"/>
    <w:rsid w:val="00591E17"/>
    <w:rsid w:val="0059337F"/>
    <w:rsid w:val="005975AA"/>
    <w:rsid w:val="005B4E9A"/>
    <w:rsid w:val="005C3E13"/>
    <w:rsid w:val="005D2D0F"/>
    <w:rsid w:val="005D62A3"/>
    <w:rsid w:val="005E1288"/>
    <w:rsid w:val="00603777"/>
    <w:rsid w:val="006514EE"/>
    <w:rsid w:val="00670234"/>
    <w:rsid w:val="00670592"/>
    <w:rsid w:val="006A04CC"/>
    <w:rsid w:val="006B565A"/>
    <w:rsid w:val="006C16FE"/>
    <w:rsid w:val="006D6F9D"/>
    <w:rsid w:val="006E2E07"/>
    <w:rsid w:val="006E3720"/>
    <w:rsid w:val="00734CFD"/>
    <w:rsid w:val="0077414D"/>
    <w:rsid w:val="0078127A"/>
    <w:rsid w:val="007863E4"/>
    <w:rsid w:val="00786A9D"/>
    <w:rsid w:val="0079779D"/>
    <w:rsid w:val="007A106D"/>
    <w:rsid w:val="007C070E"/>
    <w:rsid w:val="007D5A3C"/>
    <w:rsid w:val="00805197"/>
    <w:rsid w:val="00843887"/>
    <w:rsid w:val="00870CA6"/>
    <w:rsid w:val="008A23BB"/>
    <w:rsid w:val="008C7D48"/>
    <w:rsid w:val="008D2C53"/>
    <w:rsid w:val="008F1216"/>
    <w:rsid w:val="008F7433"/>
    <w:rsid w:val="00913107"/>
    <w:rsid w:val="00927B5E"/>
    <w:rsid w:val="009316CB"/>
    <w:rsid w:val="009425CB"/>
    <w:rsid w:val="009449F5"/>
    <w:rsid w:val="009642F2"/>
    <w:rsid w:val="0097555A"/>
    <w:rsid w:val="009764FA"/>
    <w:rsid w:val="00992307"/>
    <w:rsid w:val="009A6A00"/>
    <w:rsid w:val="009A6E16"/>
    <w:rsid w:val="009B443C"/>
    <w:rsid w:val="009E7B06"/>
    <w:rsid w:val="00A12EE1"/>
    <w:rsid w:val="00A16EC4"/>
    <w:rsid w:val="00A36763"/>
    <w:rsid w:val="00A629F1"/>
    <w:rsid w:val="00A67CBB"/>
    <w:rsid w:val="00AA62CE"/>
    <w:rsid w:val="00AA75C6"/>
    <w:rsid w:val="00AD71D1"/>
    <w:rsid w:val="00AE369C"/>
    <w:rsid w:val="00AE3C18"/>
    <w:rsid w:val="00AE73DF"/>
    <w:rsid w:val="00AF0355"/>
    <w:rsid w:val="00B02F16"/>
    <w:rsid w:val="00B0389F"/>
    <w:rsid w:val="00B10B36"/>
    <w:rsid w:val="00B11367"/>
    <w:rsid w:val="00B2216F"/>
    <w:rsid w:val="00B377FC"/>
    <w:rsid w:val="00B42619"/>
    <w:rsid w:val="00B54D6D"/>
    <w:rsid w:val="00B55F10"/>
    <w:rsid w:val="00B911FC"/>
    <w:rsid w:val="00BA57CC"/>
    <w:rsid w:val="00BA61AD"/>
    <w:rsid w:val="00BA69E4"/>
    <w:rsid w:val="00BC2129"/>
    <w:rsid w:val="00BE1A51"/>
    <w:rsid w:val="00C05182"/>
    <w:rsid w:val="00C05E2A"/>
    <w:rsid w:val="00C227BB"/>
    <w:rsid w:val="00C407C2"/>
    <w:rsid w:val="00C45B63"/>
    <w:rsid w:val="00C45F93"/>
    <w:rsid w:val="00C64A32"/>
    <w:rsid w:val="00C90ECA"/>
    <w:rsid w:val="00C91E48"/>
    <w:rsid w:val="00C9353E"/>
    <w:rsid w:val="00CA20C4"/>
    <w:rsid w:val="00CB2409"/>
    <w:rsid w:val="00CE6855"/>
    <w:rsid w:val="00D32C00"/>
    <w:rsid w:val="00D42B0F"/>
    <w:rsid w:val="00D438BD"/>
    <w:rsid w:val="00D67B79"/>
    <w:rsid w:val="00D71406"/>
    <w:rsid w:val="00DA147A"/>
    <w:rsid w:val="00DA2762"/>
    <w:rsid w:val="00DA51F0"/>
    <w:rsid w:val="00DB613F"/>
    <w:rsid w:val="00DE4012"/>
    <w:rsid w:val="00E21BCF"/>
    <w:rsid w:val="00E2425B"/>
    <w:rsid w:val="00E2764C"/>
    <w:rsid w:val="00E41654"/>
    <w:rsid w:val="00E43196"/>
    <w:rsid w:val="00E442CD"/>
    <w:rsid w:val="00E84645"/>
    <w:rsid w:val="00E85AC3"/>
    <w:rsid w:val="00E94F0A"/>
    <w:rsid w:val="00EC25E2"/>
    <w:rsid w:val="00EE6EF7"/>
    <w:rsid w:val="00F231D7"/>
    <w:rsid w:val="00F33B3E"/>
    <w:rsid w:val="00F47FC2"/>
    <w:rsid w:val="00F55CDD"/>
    <w:rsid w:val="00F72C88"/>
    <w:rsid w:val="00F80F2C"/>
    <w:rsid w:val="00FC6515"/>
    <w:rsid w:val="00FD3C13"/>
    <w:rsid w:val="00FF2C79"/>
    <w:rsid w:val="00FF6F90"/>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5121">
      <o:colormenu v:ext="edit" strokecolor="#13a99d"/>
    </o:shapedefaults>
    <o:shapelayout v:ext="edit">
      <o:idmap v:ext="edit" data="1"/>
      <o:rules v:ext="edit">
        <o:r id="V:Rule2"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55A"/>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E4570"/>
    <w:pPr>
      <w:tabs>
        <w:tab w:val="center" w:pos="4536"/>
        <w:tab w:val="right" w:pos="9072"/>
      </w:tabs>
      <w:spacing w:after="0" w:line="240" w:lineRule="auto"/>
    </w:pPr>
  </w:style>
  <w:style w:type="character" w:customStyle="1" w:styleId="En-tteCar">
    <w:name w:val="En-tête Car"/>
    <w:basedOn w:val="Policepardfaut"/>
    <w:link w:val="En-tte"/>
    <w:uiPriority w:val="99"/>
    <w:rsid w:val="003E4570"/>
  </w:style>
  <w:style w:type="paragraph" w:styleId="Pieddepage">
    <w:name w:val="footer"/>
    <w:basedOn w:val="Normal"/>
    <w:link w:val="PieddepageCar"/>
    <w:uiPriority w:val="99"/>
    <w:unhideWhenUsed/>
    <w:rsid w:val="003E457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E4570"/>
  </w:style>
  <w:style w:type="paragraph" w:styleId="Textedebulles">
    <w:name w:val="Balloon Text"/>
    <w:basedOn w:val="Normal"/>
    <w:link w:val="TextedebullesCar"/>
    <w:uiPriority w:val="99"/>
    <w:semiHidden/>
    <w:unhideWhenUsed/>
    <w:rsid w:val="003E457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4570"/>
    <w:rPr>
      <w:rFonts w:ascii="Tahoma" w:hAnsi="Tahoma" w:cs="Tahoma"/>
      <w:sz w:val="16"/>
      <w:szCs w:val="16"/>
    </w:rPr>
  </w:style>
  <w:style w:type="character" w:styleId="Marquedecommentaire">
    <w:name w:val="annotation reference"/>
    <w:basedOn w:val="Policepardfaut"/>
    <w:uiPriority w:val="99"/>
    <w:semiHidden/>
    <w:unhideWhenUsed/>
    <w:rsid w:val="00412750"/>
    <w:rPr>
      <w:sz w:val="16"/>
      <w:szCs w:val="16"/>
    </w:rPr>
  </w:style>
  <w:style w:type="paragraph" w:styleId="Commentaire">
    <w:name w:val="annotation text"/>
    <w:basedOn w:val="Normal"/>
    <w:link w:val="CommentaireCar"/>
    <w:uiPriority w:val="99"/>
    <w:semiHidden/>
    <w:unhideWhenUsed/>
    <w:rsid w:val="00412750"/>
    <w:rPr>
      <w:sz w:val="20"/>
      <w:szCs w:val="20"/>
    </w:rPr>
  </w:style>
  <w:style w:type="character" w:customStyle="1" w:styleId="CommentaireCar">
    <w:name w:val="Commentaire Car"/>
    <w:basedOn w:val="Policepardfaut"/>
    <w:link w:val="Commentaire"/>
    <w:uiPriority w:val="99"/>
    <w:semiHidden/>
    <w:rsid w:val="00412750"/>
    <w:rPr>
      <w:lang w:eastAsia="en-US"/>
    </w:rPr>
  </w:style>
  <w:style w:type="paragraph" w:styleId="Objetducommentaire">
    <w:name w:val="annotation subject"/>
    <w:basedOn w:val="Commentaire"/>
    <w:next w:val="Commentaire"/>
    <w:link w:val="ObjetducommentaireCar"/>
    <w:uiPriority w:val="99"/>
    <w:semiHidden/>
    <w:unhideWhenUsed/>
    <w:rsid w:val="00412750"/>
    <w:rPr>
      <w:b/>
      <w:bCs/>
    </w:rPr>
  </w:style>
  <w:style w:type="character" w:customStyle="1" w:styleId="ObjetducommentaireCar">
    <w:name w:val="Objet du commentaire Car"/>
    <w:basedOn w:val="CommentaireCar"/>
    <w:link w:val="Objetducommentaire"/>
    <w:uiPriority w:val="99"/>
    <w:semiHidden/>
    <w:rsid w:val="00412750"/>
    <w:rPr>
      <w:b/>
      <w:bCs/>
    </w:rPr>
  </w:style>
  <w:style w:type="table" w:styleId="Grilledutableau">
    <w:name w:val="Table Grid"/>
    <w:basedOn w:val="TableauNormal"/>
    <w:uiPriority w:val="59"/>
    <w:rsid w:val="000B14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semiHidden/>
    <w:rsid w:val="00D67B79"/>
    <w:pPr>
      <w:spacing w:after="0" w:line="240" w:lineRule="auto"/>
      <w:jc w:val="both"/>
    </w:pPr>
    <w:rPr>
      <w:rFonts w:ascii="Arial" w:eastAsia="Times New Roman" w:hAnsi="Arial"/>
      <w:szCs w:val="20"/>
      <w:lang w:val="fr-FR" w:eastAsia="fr-BE"/>
    </w:rPr>
  </w:style>
  <w:style w:type="character" w:customStyle="1" w:styleId="Corpsdetexte2Car">
    <w:name w:val="Corps de texte 2 Car"/>
    <w:basedOn w:val="Policepardfaut"/>
    <w:link w:val="Corpsdetexte2"/>
    <w:semiHidden/>
    <w:rsid w:val="00D67B79"/>
    <w:rPr>
      <w:rFonts w:ascii="Arial" w:eastAsia="Times New Roman" w:hAnsi="Arial"/>
      <w:sz w:val="22"/>
      <w:lang w:val="fr-FR"/>
    </w:rPr>
  </w:style>
  <w:style w:type="character" w:styleId="Lienhypertexte">
    <w:name w:val="Hyperlink"/>
    <w:basedOn w:val="Policepardfaut"/>
    <w:semiHidden/>
    <w:rsid w:val="00CB2409"/>
    <w:rPr>
      <w:color w:val="0000FF"/>
      <w:u w:val="single"/>
    </w:rPr>
  </w:style>
  <w:style w:type="paragraph" w:styleId="Notedebasdepage">
    <w:name w:val="footnote text"/>
    <w:basedOn w:val="Normal"/>
    <w:link w:val="NotedebasdepageCar"/>
    <w:uiPriority w:val="99"/>
    <w:semiHidden/>
    <w:unhideWhenUsed/>
    <w:rsid w:val="00E94F0A"/>
    <w:rPr>
      <w:sz w:val="20"/>
      <w:szCs w:val="20"/>
    </w:rPr>
  </w:style>
  <w:style w:type="character" w:customStyle="1" w:styleId="NotedebasdepageCar">
    <w:name w:val="Note de bas de page Car"/>
    <w:basedOn w:val="Policepardfaut"/>
    <w:link w:val="Notedebasdepage"/>
    <w:uiPriority w:val="99"/>
    <w:semiHidden/>
    <w:rsid w:val="00E94F0A"/>
    <w:rPr>
      <w:lang w:eastAsia="en-US"/>
    </w:rPr>
  </w:style>
  <w:style w:type="character" w:styleId="Appelnotedebasdep">
    <w:name w:val="footnote reference"/>
    <w:basedOn w:val="Policepardfaut"/>
    <w:uiPriority w:val="99"/>
    <w:semiHidden/>
    <w:unhideWhenUsed/>
    <w:rsid w:val="00E94F0A"/>
    <w:rPr>
      <w:vertAlign w:val="superscript"/>
    </w:rPr>
  </w:style>
  <w:style w:type="paragraph" w:styleId="Paragraphedeliste">
    <w:name w:val="List Paragraph"/>
    <w:basedOn w:val="Normal"/>
    <w:uiPriority w:val="34"/>
    <w:qFormat/>
    <w:rsid w:val="00B11367"/>
    <w:pPr>
      <w:spacing w:after="0" w:line="240" w:lineRule="auto"/>
      <w:ind w:left="720"/>
      <w:contextualSpacing/>
    </w:pPr>
    <w:rPr>
      <w:rFonts w:ascii="Times New Roman" w:eastAsia="Times New Roman" w:hAnsi="Times New Roman"/>
      <w:sz w:val="20"/>
      <w:szCs w:val="20"/>
      <w:lang w:val="fr-FR" w:eastAsia="fr-BE"/>
    </w:rPr>
  </w:style>
  <w:style w:type="paragraph" w:customStyle="1" w:styleId="Default">
    <w:name w:val="Default"/>
    <w:rsid w:val="0077414D"/>
    <w:pPr>
      <w:autoSpaceDE w:val="0"/>
      <w:autoSpaceDN w:val="0"/>
      <w:adjustRightInd w:val="0"/>
    </w:pPr>
    <w:rPr>
      <w:rFonts w:ascii="HelveticaNeue Condensed" w:hAnsi="HelveticaNeue Condensed" w:cs="HelveticaNeue Condensed"/>
      <w:color w:val="000000"/>
      <w:sz w:val="24"/>
      <w:szCs w:val="24"/>
    </w:rPr>
  </w:style>
  <w:style w:type="character" w:customStyle="1" w:styleId="A5">
    <w:name w:val="A5"/>
    <w:uiPriority w:val="99"/>
    <w:rsid w:val="0077414D"/>
    <w:rPr>
      <w:rFonts w:cs="HelveticaNeue Condensed"/>
      <w:color w:val="000000"/>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Elections.pouvoirslocaux@spw.wallonie.be"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mailto:info@aviq.be" TargetMode="Externa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nia.be"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3.xml"/><Relationship Id="rId10" Type="http://schemas.openxmlformats.org/officeDocument/2006/relationships/hyperlink" Target="mailto:info@unia.b"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unapei.org/IMG/pdf/Guide_ReglesFacileAlire.pdf" TargetMode="Externa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5240</Words>
  <Characters>28825</Characters>
  <Application>Microsoft Office Word</Application>
  <DocSecurity>0</DocSecurity>
  <Lines>240</Lines>
  <Paragraphs>67</Paragraphs>
  <ScaleCrop>false</ScaleCrop>
  <HeadingPairs>
    <vt:vector size="2" baseType="variant">
      <vt:variant>
        <vt:lpstr>Titre</vt:lpstr>
      </vt:variant>
      <vt:variant>
        <vt:i4>1</vt:i4>
      </vt:variant>
    </vt:vector>
  </HeadingPairs>
  <TitlesOfParts>
    <vt:vector size="1" baseType="lpstr">
      <vt:lpstr/>
    </vt:vector>
  </TitlesOfParts>
  <Company>Service Public de Wallonie</Company>
  <LinksUpToDate>false</LinksUpToDate>
  <CharactersWithSpaces>33998</CharactersWithSpaces>
  <SharedDoc>false</SharedDoc>
  <HLinks>
    <vt:vector size="30" baseType="variant">
      <vt:variant>
        <vt:i4>1179694</vt:i4>
      </vt:variant>
      <vt:variant>
        <vt:i4>12</vt:i4>
      </vt:variant>
      <vt:variant>
        <vt:i4>0</vt:i4>
      </vt:variant>
      <vt:variant>
        <vt:i4>5</vt:i4>
      </vt:variant>
      <vt:variant>
        <vt:lpwstr>mailto:Elections.pouvoirslocaux@spw.wallonie.be</vt:lpwstr>
      </vt:variant>
      <vt:variant>
        <vt:lpwstr/>
      </vt:variant>
      <vt:variant>
        <vt:i4>4718701</vt:i4>
      </vt:variant>
      <vt:variant>
        <vt:i4>9</vt:i4>
      </vt:variant>
      <vt:variant>
        <vt:i4>0</vt:i4>
      </vt:variant>
      <vt:variant>
        <vt:i4>5</vt:i4>
      </vt:variant>
      <vt:variant>
        <vt:lpwstr>mailto:info@aviq.be</vt:lpwstr>
      </vt:variant>
      <vt:variant>
        <vt:lpwstr/>
      </vt:variant>
      <vt:variant>
        <vt:i4>8126525</vt:i4>
      </vt:variant>
      <vt:variant>
        <vt:i4>6</vt:i4>
      </vt:variant>
      <vt:variant>
        <vt:i4>0</vt:i4>
      </vt:variant>
      <vt:variant>
        <vt:i4>5</vt:i4>
      </vt:variant>
      <vt:variant>
        <vt:lpwstr>http://www.unia.be/</vt:lpwstr>
      </vt:variant>
      <vt:variant>
        <vt:lpwstr/>
      </vt:variant>
      <vt:variant>
        <vt:i4>4194425</vt:i4>
      </vt:variant>
      <vt:variant>
        <vt:i4>3</vt:i4>
      </vt:variant>
      <vt:variant>
        <vt:i4>0</vt:i4>
      </vt:variant>
      <vt:variant>
        <vt:i4>5</vt:i4>
      </vt:variant>
      <vt:variant>
        <vt:lpwstr>mailto:info@unia.b</vt:lpwstr>
      </vt:variant>
      <vt:variant>
        <vt:lpwstr/>
      </vt:variant>
      <vt:variant>
        <vt:i4>2949208</vt:i4>
      </vt:variant>
      <vt:variant>
        <vt:i4>0</vt:i4>
      </vt:variant>
      <vt:variant>
        <vt:i4>0</vt:i4>
      </vt:variant>
      <vt:variant>
        <vt:i4>5</vt:i4>
      </vt:variant>
      <vt:variant>
        <vt:lpwstr>http://www.unapei.org/IMG/pdf/Guide_ReglesFacileAlire.pdf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séverine karko</dc:creator>
  <cp:lastModifiedBy>DGO5 - NOIRFALISE Charlotte</cp:lastModifiedBy>
  <cp:revision>2</cp:revision>
  <cp:lastPrinted>2018-03-16T09:41:00Z</cp:lastPrinted>
  <dcterms:created xsi:type="dcterms:W3CDTF">2018-03-16T09:41:00Z</dcterms:created>
  <dcterms:modified xsi:type="dcterms:W3CDTF">2018-03-16T09:41:00Z</dcterms:modified>
</cp:coreProperties>
</file>