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C" w:rsidRPr="00005838" w:rsidRDefault="00AE2FD8" w:rsidP="0000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ect id="_x0000_s1027" style="position:absolute;margin-left:54pt;margin-top:-9.65pt;width:355.8pt;height:1in;z-index:251660288" stroked="f" strokecolor="#13a99d">
            <v:textbox>
              <w:txbxContent>
                <w:p w:rsidR="006E2F91" w:rsidRPr="00005838" w:rsidRDefault="006E2F91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  <w:t>Déclaration de créance</w:t>
                  </w:r>
                </w:p>
                <w:p w:rsidR="006E2F91" w:rsidRPr="00005838" w:rsidRDefault="006E2F91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color w:val="1E2445"/>
                      <w:sz w:val="20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20"/>
                    </w:rPr>
                    <w:t>-</w:t>
                  </w:r>
                </w:p>
                <w:p w:rsidR="006E2F91" w:rsidRPr="00005838" w:rsidRDefault="006E2F91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  <w:t>Indemnités pour prestations exceptionnelles particulières des membres des bureaux de circonscription et de canton</w:t>
                  </w:r>
                </w:p>
              </w:txbxContent>
            </v:textbox>
          </v:rect>
        </w:pict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-915035</wp:posOffset>
            </wp:positionV>
            <wp:extent cx="1032510" cy="1013460"/>
            <wp:effectExtent l="19050" t="0" r="0" b="0"/>
            <wp:wrapSquare wrapText="bothSides"/>
            <wp:docPr id="2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-701675</wp:posOffset>
            </wp:positionV>
            <wp:extent cx="1756410" cy="533400"/>
            <wp:effectExtent l="19050" t="0" r="0" b="0"/>
            <wp:wrapSquare wrapText="bothSides"/>
            <wp:docPr id="1" name="Image 1" descr="spw_pouvoirsloc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pw_pouvoirslocaux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4FC" w:rsidRPr="00005838" w:rsidRDefault="008E44FC" w:rsidP="00005838">
      <w:pPr>
        <w:rPr>
          <w:rFonts w:ascii="Arial" w:hAnsi="Arial" w:cs="Arial"/>
          <w:sz w:val="20"/>
          <w:szCs w:val="20"/>
        </w:rPr>
      </w:pP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AE2FD8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2" style="position:absolute;margin-left:83.1pt;margin-top:7.85pt;width:289.45pt;height:71.6pt;z-index:251665408" arcsize="10923f" fillcolor="#f2f2f2 [3052]" stroked="f">
            <v:textbox style="mso-next-textbox:#_x0000_s1032">
              <w:txbxContent>
                <w:p w:rsidR="00BA1965" w:rsidRPr="00075E49" w:rsidRDefault="00BA1965" w:rsidP="00BA1965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1D42EB">
                    <w:rPr>
                      <w:rFonts w:ascii="Arial" w:hAnsi="Arial" w:cs="Arial"/>
                      <w:b/>
                      <w:sz w:val="18"/>
                      <w:szCs w:val="20"/>
                    </w:rPr>
                    <w:t>Province</w:t>
                  </w:r>
                  <w:r w:rsidRPr="00075E49">
                    <w:rPr>
                      <w:rFonts w:ascii="Arial" w:hAnsi="Arial" w:cs="Arial"/>
                      <w:sz w:val="18"/>
                      <w:szCs w:val="20"/>
                    </w:rPr>
                    <w:t> : ………………………………………</w:t>
                  </w:r>
                  <w:r w:rsidR="00075E49">
                    <w:rPr>
                      <w:rFonts w:ascii="Arial" w:hAnsi="Arial" w:cs="Arial"/>
                      <w:sz w:val="18"/>
                      <w:szCs w:val="20"/>
                    </w:rPr>
                    <w:t>…………………..</w:t>
                  </w:r>
                </w:p>
                <w:p w:rsidR="00BA1965" w:rsidRPr="00075E49" w:rsidRDefault="00BA1965" w:rsidP="00BA1965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BA1965" w:rsidRDefault="00BA1965" w:rsidP="00BA1965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1D42EB">
                    <w:rPr>
                      <w:rFonts w:ascii="Arial" w:hAnsi="Arial" w:cs="Arial"/>
                      <w:b/>
                      <w:sz w:val="18"/>
                      <w:szCs w:val="20"/>
                    </w:rPr>
                    <w:t>Canton électoral</w:t>
                  </w:r>
                  <w:r w:rsidRPr="00075E49">
                    <w:rPr>
                      <w:rFonts w:ascii="Arial" w:hAnsi="Arial" w:cs="Arial"/>
                      <w:sz w:val="18"/>
                      <w:szCs w:val="20"/>
                    </w:rPr>
                    <w:t> : ………………………………</w:t>
                  </w:r>
                  <w:r w:rsidR="00075E49">
                    <w:rPr>
                      <w:rFonts w:ascii="Arial" w:hAnsi="Arial" w:cs="Arial"/>
                      <w:sz w:val="18"/>
                      <w:szCs w:val="20"/>
                    </w:rPr>
                    <w:t>…………………..</w:t>
                  </w:r>
                </w:p>
                <w:p w:rsidR="00075E49" w:rsidRDefault="00075E49" w:rsidP="00BA1965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075E49" w:rsidRDefault="00075E49" w:rsidP="00BA1965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1D42EB">
                    <w:rPr>
                      <w:rFonts w:ascii="Arial" w:hAnsi="Arial" w:cs="Arial"/>
                      <w:b/>
                      <w:sz w:val="18"/>
                      <w:szCs w:val="20"/>
                    </w:rPr>
                    <w:t>Commune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 : ………………………………………………………….</w:t>
                  </w:r>
                </w:p>
                <w:p w:rsidR="00075E49" w:rsidRPr="00075E49" w:rsidRDefault="00075E49" w:rsidP="00BA1965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BA1965" w:rsidRPr="00005838" w:rsidRDefault="00BA1965" w:rsidP="00BA1965">
                  <w:pPr>
                    <w:rPr>
                      <w:rFonts w:ascii="Arial" w:hAnsi="Arial" w:cs="Arial"/>
                      <w:color w:val="1E2445"/>
                      <w:sz w:val="18"/>
                    </w:rPr>
                  </w:pPr>
                </w:p>
              </w:txbxContent>
            </v:textbox>
          </v:roundrect>
        </w:pict>
      </w: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264AB5" w:rsidRDefault="00264AB5" w:rsidP="008E44FC">
      <w:pPr>
        <w:rPr>
          <w:rFonts w:ascii="Arial" w:hAnsi="Arial" w:cs="Arial"/>
          <w:sz w:val="20"/>
          <w:szCs w:val="20"/>
        </w:rPr>
      </w:pPr>
    </w:p>
    <w:p w:rsidR="00005838" w:rsidRDefault="00005838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005838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AE2FD8" w:rsidP="008E44FC">
      <w:pPr>
        <w:tabs>
          <w:tab w:val="left" w:pos="13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3" style="position:absolute;margin-left:142.7pt;margin-top:4.15pt;width:157.8pt;height:65.4pt;z-index:251666432" arcsize="10923f" fillcolor="#f2f2f2 [3052]" stroked="f">
            <v:textbox style="mso-next-textbox:#_x0000_s1033">
              <w:txbxContent>
                <w:p w:rsidR="00BA1965" w:rsidRDefault="00BA1965" w:rsidP="00BA1965">
                  <w:pPr>
                    <w:pStyle w:val="Paragraphedeliste"/>
                    <w:numPr>
                      <w:ilvl w:val="0"/>
                      <w:numId w:val="2"/>
                    </w:numPr>
                    <w:spacing w:line="260" w:lineRule="exact"/>
                    <w:rPr>
                      <w:rFonts w:ascii="Arial" w:hAnsi="Arial" w:cs="Arial"/>
                      <w:color w:val="1E2445"/>
                      <w:sz w:val="18"/>
                    </w:rPr>
                  </w:pPr>
                  <w:r>
                    <w:rPr>
                      <w:rFonts w:ascii="Arial" w:hAnsi="Arial" w:cs="Arial"/>
                      <w:color w:val="1E2445"/>
                      <w:sz w:val="18"/>
                    </w:rPr>
                    <w:t>Bureau communal</w:t>
                  </w:r>
                </w:p>
                <w:p w:rsidR="00BA1965" w:rsidRDefault="00BA1965" w:rsidP="00BA1965">
                  <w:pPr>
                    <w:pStyle w:val="Paragraphedeliste"/>
                    <w:numPr>
                      <w:ilvl w:val="0"/>
                      <w:numId w:val="2"/>
                    </w:numPr>
                    <w:spacing w:line="260" w:lineRule="exact"/>
                    <w:rPr>
                      <w:rFonts w:ascii="Arial" w:hAnsi="Arial" w:cs="Arial"/>
                      <w:color w:val="1E2445"/>
                      <w:sz w:val="18"/>
                    </w:rPr>
                  </w:pPr>
                  <w:r>
                    <w:rPr>
                      <w:rFonts w:ascii="Arial" w:hAnsi="Arial" w:cs="Arial"/>
                      <w:color w:val="1E2445"/>
                      <w:sz w:val="18"/>
                    </w:rPr>
                    <w:t>Bureau de district</w:t>
                  </w:r>
                </w:p>
                <w:p w:rsidR="00BA1965" w:rsidRDefault="00BA1965" w:rsidP="00BA1965">
                  <w:pPr>
                    <w:pStyle w:val="Paragraphedeliste"/>
                    <w:numPr>
                      <w:ilvl w:val="0"/>
                      <w:numId w:val="2"/>
                    </w:numPr>
                    <w:spacing w:line="260" w:lineRule="exact"/>
                    <w:rPr>
                      <w:rFonts w:ascii="Arial" w:hAnsi="Arial" w:cs="Arial"/>
                      <w:color w:val="1E2445"/>
                      <w:sz w:val="18"/>
                    </w:rPr>
                  </w:pPr>
                  <w:r>
                    <w:rPr>
                      <w:rFonts w:ascii="Arial" w:hAnsi="Arial" w:cs="Arial"/>
                      <w:color w:val="1E2445"/>
                      <w:sz w:val="18"/>
                    </w:rPr>
                    <w:t>Bureau de canton</w:t>
                  </w:r>
                </w:p>
                <w:p w:rsidR="00BA1965" w:rsidRPr="00BA1965" w:rsidRDefault="00BA1965" w:rsidP="00BA1965">
                  <w:pPr>
                    <w:spacing w:line="260" w:lineRule="exact"/>
                    <w:ind w:left="360"/>
                    <w:rPr>
                      <w:rFonts w:ascii="Arial" w:hAnsi="Arial" w:cs="Arial"/>
                      <w:i/>
                      <w:color w:val="1E2445"/>
                      <w:sz w:val="16"/>
                    </w:rPr>
                  </w:pPr>
                  <w:r w:rsidRPr="00BA1965">
                    <w:rPr>
                      <w:rFonts w:ascii="Arial" w:hAnsi="Arial" w:cs="Arial"/>
                      <w:i/>
                      <w:color w:val="1E2445"/>
                      <w:sz w:val="16"/>
                    </w:rPr>
                    <w:t>Cochez la case adéquate</w:t>
                  </w:r>
                </w:p>
              </w:txbxContent>
            </v:textbox>
          </v:roundrect>
        </w:pict>
      </w: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BA1965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Transmis à l’Administration provinciale du ressort du bureau de circonscription ou de canton, le………. </w:t>
      </w:r>
    </w:p>
    <w:p w:rsidR="00075E49" w:rsidRPr="00075E49" w:rsidRDefault="00075E49" w:rsidP="00264AB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264AB5" w:rsidRDefault="00BA1965" w:rsidP="00264A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</w:t>
      </w:r>
    </w:p>
    <w:tbl>
      <w:tblPr>
        <w:tblStyle w:val="Grilledutableau"/>
        <w:tblW w:w="0" w:type="auto"/>
        <w:tblBorders>
          <w:top w:val="dotted" w:sz="6" w:space="0" w:color="13A99D"/>
          <w:left w:val="dotted" w:sz="6" w:space="0" w:color="13A99D"/>
          <w:bottom w:val="dotted" w:sz="6" w:space="0" w:color="13A99D"/>
          <w:right w:val="dotted" w:sz="6" w:space="0" w:color="13A99D"/>
          <w:insideH w:val="dotted" w:sz="6" w:space="0" w:color="13A99D"/>
          <w:insideV w:val="dotted" w:sz="6" w:space="0" w:color="13A99D"/>
        </w:tblBorders>
        <w:tblLook w:val="04A0"/>
      </w:tblPr>
      <w:tblGrid>
        <w:gridCol w:w="4606"/>
        <w:gridCol w:w="4606"/>
      </w:tblGrid>
      <w:tr w:rsidR="00BA1965" w:rsidTr="00773015">
        <w:trPr>
          <w:trHeight w:val="488"/>
        </w:trPr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M./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Mme - nom et prénom</w:t>
            </w:r>
          </w:p>
        </w:tc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Tr="00773015">
        <w:trPr>
          <w:trHeight w:val="488"/>
        </w:trPr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Tr="00773015">
        <w:trPr>
          <w:trHeight w:val="488"/>
        </w:trPr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Tr="00773015">
        <w:trPr>
          <w:trHeight w:val="488"/>
        </w:trPr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</w:t>
            </w:r>
          </w:p>
        </w:tc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Tr="00773015">
        <w:trPr>
          <w:trHeight w:val="488"/>
        </w:trPr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Tél. ou GSM</w:t>
            </w:r>
          </w:p>
        </w:tc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965" w:rsidTr="00773015">
        <w:trPr>
          <w:trHeight w:val="490"/>
        </w:trPr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de compte bancaire</w:t>
            </w:r>
          </w:p>
        </w:tc>
        <w:tc>
          <w:tcPr>
            <w:tcW w:w="4606" w:type="dxa"/>
            <w:vAlign w:val="bottom"/>
          </w:tcPr>
          <w:p w:rsidR="00BA1965" w:rsidRDefault="00BA1965" w:rsidP="0099008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990083">
              <w:rPr>
                <w:rFonts w:ascii="Arial" w:hAnsi="Arial" w:cs="Arial"/>
                <w:sz w:val="20"/>
                <w:szCs w:val="20"/>
              </w:rPr>
              <w:softHyphen/>
              <w:t xml:space="preserve"> </w:t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773015" w:rsidRPr="00020661">
              <w:rPr>
                <w:rFonts w:ascii="Arial" w:hAnsi="Arial" w:cs="Arial"/>
                <w:sz w:val="24"/>
                <w:szCs w:val="24"/>
              </w:rPr>
              <w:t>-</w:t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773015" w:rsidRPr="00020661">
              <w:rPr>
                <w:rFonts w:ascii="Arial" w:hAnsi="Arial" w:cs="Arial"/>
                <w:sz w:val="24"/>
                <w:szCs w:val="24"/>
              </w:rPr>
              <w:t>-</w:t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773015" w:rsidRPr="00020661">
              <w:rPr>
                <w:rFonts w:ascii="Arial" w:hAnsi="Arial" w:cs="Arial"/>
                <w:sz w:val="24"/>
                <w:szCs w:val="24"/>
              </w:rPr>
              <w:t>-</w:t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990083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773015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="00773015" w:rsidRPr="00020661">
              <w:rPr>
                <w:rFonts w:ascii="Arial" w:hAnsi="Arial" w:cs="Arial"/>
                <w:sz w:val="24"/>
                <w:szCs w:val="24"/>
              </w:rPr>
              <w:sym w:font="Webdings" w:char="F063"/>
            </w:r>
          </w:p>
        </w:tc>
      </w:tr>
    </w:tbl>
    <w:p w:rsidR="00BA1965" w:rsidRPr="00075E49" w:rsidRDefault="00BA1965" w:rsidP="00264AB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BA1965" w:rsidRDefault="00020661" w:rsidP="00264A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BA1965">
        <w:rPr>
          <w:rFonts w:ascii="Arial" w:hAnsi="Arial" w:cs="Arial"/>
          <w:sz w:val="20"/>
          <w:szCs w:val="20"/>
        </w:rPr>
        <w:t>éclare</w:t>
      </w:r>
      <w:proofErr w:type="gramEnd"/>
      <w:r w:rsidR="00BA1965">
        <w:rPr>
          <w:rFonts w:ascii="Arial" w:hAnsi="Arial" w:cs="Arial"/>
          <w:sz w:val="20"/>
          <w:szCs w:val="20"/>
        </w:rPr>
        <w:t xml:space="preserve"> avoir effectué les prestations suivantes :</w:t>
      </w:r>
    </w:p>
    <w:p w:rsidR="000E7607" w:rsidRPr="00075E49" w:rsidRDefault="000E7607" w:rsidP="00264AB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BA1965" w:rsidRDefault="00BA1965" w:rsidP="00BA196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Envoi des courriers, relevés et tableaux exigés par le Code de la Démocratie locale et de la Décentralisation, y compris l’expédition des procès-verbaux</w:t>
      </w:r>
      <w:r w:rsidR="000E7607">
        <w:rPr>
          <w:rFonts w:ascii="Arial" w:hAnsi="Arial" w:cs="Arial"/>
          <w:sz w:val="20"/>
          <w:szCs w:val="20"/>
        </w:rPr>
        <w:t> ;</w:t>
      </w:r>
    </w:p>
    <w:p w:rsidR="00BA1965" w:rsidRPr="00BA1965" w:rsidRDefault="00BA1965" w:rsidP="00BA1965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</w:rPr>
        <w:t xml:space="preserve"> </w:t>
      </w:r>
      <w:r w:rsidRPr="00BA1965">
        <w:rPr>
          <w:rFonts w:ascii="Arial" w:hAnsi="Arial" w:cs="Arial"/>
          <w:sz w:val="20"/>
          <w:szCs w:val="20"/>
        </w:rPr>
        <w:t xml:space="preserve">Oui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</w:rPr>
        <w:t xml:space="preserve"> Non</w:t>
      </w:r>
    </w:p>
    <w:p w:rsidR="00BA1965" w:rsidRDefault="000E7607" w:rsidP="00264A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Durée : ………..heures.</w:t>
      </w:r>
    </w:p>
    <w:p w:rsidR="000E7607" w:rsidRPr="00075E49" w:rsidRDefault="000E7607" w:rsidP="00264AB5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0E7607" w:rsidRPr="000E7607" w:rsidRDefault="000E7607" w:rsidP="000E760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Désignation des membres des bureaux ;</w:t>
      </w:r>
    </w:p>
    <w:p w:rsidR="000E7607" w:rsidRP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0E7607" w:rsidRPr="00075E49" w:rsidRDefault="000E7607" w:rsidP="000E7607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0E7607" w:rsidRPr="000E7607" w:rsidRDefault="000E7607" w:rsidP="000E760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Investigations quant à l’éligibilité des candidats ;</w:t>
      </w:r>
    </w:p>
    <w:p w:rsidR="000E7607" w:rsidRP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0E7607" w:rsidRPr="00075E49" w:rsidRDefault="000E7607" w:rsidP="000E7607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0E7607" w:rsidRDefault="000E7607" w:rsidP="000E760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Encodage numérique des listes et leur transmission ;</w:t>
      </w:r>
    </w:p>
    <w:p w:rsidR="000E7607" w:rsidRP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0E7607" w:rsidRDefault="000E7607" w:rsidP="000E76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7607" w:rsidRDefault="000E7607" w:rsidP="000E760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Correction des doubles candidatures suite à la vérification par le Gouvernement ;</w:t>
      </w:r>
    </w:p>
    <w:p w:rsidR="000E7607" w:rsidRP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0E7607" w:rsidRDefault="000E7607" w:rsidP="000E7607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0E7607" w:rsidRPr="00075E49" w:rsidRDefault="000E7607" w:rsidP="000E7607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0E7607" w:rsidRPr="000E7607" w:rsidRDefault="00AC646F" w:rsidP="000E7607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Rédaction et envoi du rapport d’impression ;</w:t>
      </w:r>
    </w:p>
    <w:p w:rsidR="00AC646F" w:rsidRPr="000E7607" w:rsidRDefault="00AC646F" w:rsidP="00AC646F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AC646F" w:rsidRDefault="00AC646F" w:rsidP="00AC646F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AC646F" w:rsidRPr="00075E49" w:rsidRDefault="00AC646F" w:rsidP="00AC646F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AC646F" w:rsidRDefault="00AC646F" w:rsidP="00AC646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de la liste officielle des candidats aux candidats et aux déposants qui le demandent ;</w:t>
      </w:r>
    </w:p>
    <w:p w:rsidR="00AC646F" w:rsidRPr="000E7607" w:rsidRDefault="00AC646F" w:rsidP="00AC646F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AC646F" w:rsidRDefault="00AC646F" w:rsidP="00AC646F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AC646F" w:rsidRPr="00075E49" w:rsidRDefault="00AC646F" w:rsidP="00AC646F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AC646F" w:rsidRDefault="00AC646F" w:rsidP="00AC646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Organisation de la livraison des bulletins de vote imprimés ;</w:t>
      </w:r>
    </w:p>
    <w:p w:rsidR="00AC646F" w:rsidRPr="000E7607" w:rsidRDefault="00AC646F" w:rsidP="00AC646F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Oui       </w:t>
      </w:r>
      <w:r>
        <w:sym w:font="Webdings" w:char="F031"/>
      </w:r>
      <w:r w:rsidRPr="000E7607">
        <w:rPr>
          <w:rFonts w:ascii="Arial" w:hAnsi="Arial" w:cs="Arial"/>
          <w:sz w:val="20"/>
          <w:szCs w:val="20"/>
        </w:rPr>
        <w:t xml:space="preserve"> Non</w:t>
      </w:r>
    </w:p>
    <w:p w:rsidR="00AC646F" w:rsidRDefault="00AC646F" w:rsidP="00AC646F">
      <w:pPr>
        <w:pStyle w:val="Paragraphedelist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7607">
        <w:rPr>
          <w:rFonts w:ascii="Arial" w:hAnsi="Arial" w:cs="Arial"/>
          <w:sz w:val="20"/>
          <w:szCs w:val="20"/>
        </w:rPr>
        <w:t>Durée : ………..heures.</w:t>
      </w:r>
    </w:p>
    <w:p w:rsidR="00AC646F" w:rsidRPr="00075E49" w:rsidRDefault="00AC646F" w:rsidP="00AC646F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AC646F" w:rsidRPr="00AC646F" w:rsidRDefault="00AC646F" w:rsidP="00AC646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 (</w:t>
      </w:r>
      <w:r w:rsidRPr="00AC646F">
        <w:rPr>
          <w:rFonts w:ascii="Arial" w:hAnsi="Arial" w:cs="Arial"/>
          <w:i/>
          <w:sz w:val="18"/>
          <w:szCs w:val="20"/>
        </w:rPr>
        <w:t>mentionner la nature de la/les prestation(s))</w:t>
      </w:r>
      <w:r>
        <w:rPr>
          <w:rFonts w:ascii="Arial" w:hAnsi="Arial" w:cs="Arial"/>
          <w:i/>
          <w:sz w:val="18"/>
          <w:szCs w:val="20"/>
        </w:rPr>
        <w:t> :…………………………………………………………....</w:t>
      </w:r>
      <w:r>
        <w:rPr>
          <w:rFonts w:ascii="Arial" w:hAnsi="Arial" w:cs="Arial"/>
          <w:i/>
          <w:sz w:val="18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3D7">
        <w:rPr>
          <w:rFonts w:ascii="Arial" w:hAnsi="Arial" w:cs="Arial"/>
          <w:i/>
          <w:sz w:val="18"/>
          <w:szCs w:val="20"/>
        </w:rPr>
        <w:t>………………</w:t>
      </w:r>
    </w:p>
    <w:p w:rsidR="00AC646F" w:rsidRPr="00990083" w:rsidRDefault="00AC646F" w:rsidP="00AC646F">
      <w:pPr>
        <w:spacing w:line="360" w:lineRule="auto"/>
        <w:jc w:val="both"/>
        <w:rPr>
          <w:rFonts w:ascii="Arial" w:hAnsi="Arial" w:cs="Arial"/>
          <w:sz w:val="10"/>
          <w:szCs w:val="20"/>
        </w:rPr>
      </w:pPr>
    </w:p>
    <w:p w:rsidR="00AC646F" w:rsidRDefault="00AC646F" w:rsidP="009900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joins à la présente, pour chacune des prestations visées ci-dessus, les pi</w:t>
      </w:r>
      <w:r w:rsidR="00990083">
        <w:rPr>
          <w:rFonts w:ascii="Arial" w:hAnsi="Arial" w:cs="Arial"/>
          <w:sz w:val="20"/>
          <w:szCs w:val="20"/>
        </w:rPr>
        <w:t>èces justificatives éventuelles. Par ailleurs, je joins à la présente le justificatif</w:t>
      </w:r>
      <w:r w:rsidR="00020661">
        <w:rPr>
          <w:rFonts w:ascii="Arial" w:hAnsi="Arial" w:cs="Arial"/>
          <w:sz w:val="20"/>
          <w:szCs w:val="20"/>
        </w:rPr>
        <w:t xml:space="preserve"> </w:t>
      </w:r>
      <w:r w:rsidR="00990083">
        <w:rPr>
          <w:rFonts w:ascii="Arial" w:hAnsi="Arial" w:cs="Arial"/>
          <w:sz w:val="20"/>
          <w:szCs w:val="20"/>
        </w:rPr>
        <w:t>attestant de la nécessité de la tâche visée au point 9.</w:t>
      </w:r>
    </w:p>
    <w:p w:rsidR="00990083" w:rsidRDefault="00990083" w:rsidP="009900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90083" w:rsidRDefault="00990083" w:rsidP="009900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 de ce bureau électoral atteste de l’exactitude de cette déclaration.</w:t>
      </w:r>
    </w:p>
    <w:p w:rsidR="00990083" w:rsidRDefault="00990083" w:rsidP="009900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90083" w:rsidRPr="00AC646F" w:rsidRDefault="00990083" w:rsidP="009900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Certifié sincère et complet.</w:t>
      </w:r>
    </w:p>
    <w:p w:rsidR="000E7607" w:rsidRPr="000E7607" w:rsidRDefault="000E7607" w:rsidP="00990083">
      <w:pPr>
        <w:pStyle w:val="Paragraphedeliste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90083" w:rsidRDefault="00990083" w:rsidP="008E44FC">
      <w:pPr>
        <w:rPr>
          <w:rFonts w:ascii="Arial" w:hAnsi="Arial" w:cs="Arial"/>
          <w:sz w:val="20"/>
          <w:szCs w:val="20"/>
        </w:rPr>
      </w:pPr>
    </w:p>
    <w:p w:rsidR="00990083" w:rsidRDefault="00990083" w:rsidP="008E44FC">
      <w:pPr>
        <w:rPr>
          <w:rFonts w:ascii="Arial" w:hAnsi="Arial" w:cs="Arial"/>
          <w:b/>
          <w:color w:val="1E2445"/>
          <w:sz w:val="20"/>
          <w:szCs w:val="20"/>
        </w:rPr>
      </w:pPr>
      <w:r>
        <w:rPr>
          <w:rFonts w:ascii="Arial" w:hAnsi="Arial" w:cs="Arial"/>
          <w:b/>
          <w:color w:val="1E2445"/>
          <w:sz w:val="20"/>
          <w:szCs w:val="20"/>
        </w:rPr>
        <w:t>Le Président,</w:t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</w:r>
      <w:r>
        <w:rPr>
          <w:rFonts w:ascii="Arial" w:hAnsi="Arial" w:cs="Arial"/>
          <w:b/>
          <w:color w:val="1E2445"/>
          <w:sz w:val="20"/>
          <w:szCs w:val="20"/>
        </w:rPr>
        <w:tab/>
        <w:t xml:space="preserve"> Le déclarant,</w:t>
      </w:r>
    </w:p>
    <w:p w:rsidR="00990083" w:rsidRPr="00990083" w:rsidRDefault="00017012" w:rsidP="00990083">
      <w:pPr>
        <w:rPr>
          <w:rFonts w:ascii="Arial" w:hAnsi="Arial" w:cs="Arial"/>
          <w:b/>
          <w:color w:val="1E2445"/>
          <w:sz w:val="20"/>
          <w:szCs w:val="20"/>
        </w:rPr>
      </w:pPr>
      <w:r w:rsidRPr="00005838">
        <w:rPr>
          <w:rFonts w:ascii="Arial" w:hAnsi="Arial" w:cs="Arial"/>
          <w:i/>
          <w:color w:val="1E2445"/>
          <w:sz w:val="20"/>
          <w:szCs w:val="20"/>
        </w:rPr>
        <w:t>(</w:t>
      </w:r>
      <w:r w:rsidR="00990083" w:rsidRPr="00005838">
        <w:rPr>
          <w:rFonts w:ascii="Arial" w:hAnsi="Arial" w:cs="Arial"/>
          <w:i/>
          <w:color w:val="1E2445"/>
          <w:sz w:val="20"/>
          <w:szCs w:val="20"/>
        </w:rPr>
        <w:t>Signature</w:t>
      </w:r>
      <w:r w:rsidRPr="00005838">
        <w:rPr>
          <w:rFonts w:ascii="Arial" w:hAnsi="Arial" w:cs="Arial"/>
          <w:i/>
          <w:color w:val="1E2445"/>
          <w:sz w:val="20"/>
          <w:szCs w:val="20"/>
        </w:rPr>
        <w:t>)</w:t>
      </w:r>
      <w:r w:rsidR="00990083" w:rsidRPr="00990083">
        <w:rPr>
          <w:rFonts w:ascii="Arial" w:hAnsi="Arial" w:cs="Arial"/>
          <w:i/>
          <w:color w:val="1E2445"/>
          <w:sz w:val="20"/>
          <w:szCs w:val="20"/>
        </w:rPr>
        <w:t xml:space="preserve"> </w:t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>
        <w:rPr>
          <w:rFonts w:ascii="Arial" w:hAnsi="Arial" w:cs="Arial"/>
          <w:i/>
          <w:color w:val="1E2445"/>
          <w:sz w:val="20"/>
          <w:szCs w:val="20"/>
        </w:rPr>
        <w:tab/>
      </w:r>
      <w:r w:rsidR="00990083" w:rsidRPr="00005838">
        <w:rPr>
          <w:rFonts w:ascii="Arial" w:hAnsi="Arial" w:cs="Arial"/>
          <w:i/>
          <w:color w:val="1E2445"/>
          <w:sz w:val="20"/>
          <w:szCs w:val="20"/>
        </w:rPr>
        <w:t>(Signature)</w:t>
      </w:r>
    </w:p>
    <w:p w:rsidR="00017012" w:rsidRPr="00990083" w:rsidRDefault="00017012" w:rsidP="008E44FC">
      <w:pPr>
        <w:rPr>
          <w:rFonts w:ascii="Arial" w:hAnsi="Arial" w:cs="Arial"/>
          <w:b/>
          <w:color w:val="1E2445"/>
          <w:sz w:val="20"/>
          <w:szCs w:val="20"/>
        </w:rPr>
      </w:pPr>
    </w:p>
    <w:sectPr w:rsidR="00017012" w:rsidRPr="00990083" w:rsidSect="00F44548">
      <w:headerReference w:type="default" r:id="rId12"/>
      <w:footerReference w:type="default" r:id="rId13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25" w:rsidRDefault="004B0C25" w:rsidP="00C37432">
      <w:r>
        <w:separator/>
      </w:r>
    </w:p>
  </w:endnote>
  <w:endnote w:type="continuationSeparator" w:id="0">
    <w:p w:rsidR="004B0C25" w:rsidRDefault="004B0C25" w:rsidP="00C3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8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44548" w:rsidRPr="00F44548" w:rsidRDefault="00F44548" w:rsidP="00F44548">
            <w:pPr>
              <w:pStyle w:val="Pieddepage"/>
            </w:pPr>
            <w:r w:rsidRPr="00F44548">
              <w:rPr>
                <w:sz w:val="18"/>
                <w:szCs w:val="18"/>
              </w:rPr>
              <w:t xml:space="preserve">Page </w:t>
            </w:r>
            <w:r w:rsidR="00AE2FD8" w:rsidRPr="00F44548">
              <w:rPr>
                <w:b/>
                <w:sz w:val="18"/>
                <w:szCs w:val="18"/>
              </w:rPr>
              <w:fldChar w:fldCharType="begin"/>
            </w:r>
            <w:r w:rsidRPr="00F44548">
              <w:rPr>
                <w:b/>
                <w:sz w:val="18"/>
                <w:szCs w:val="18"/>
              </w:rPr>
              <w:instrText>PAGE</w:instrText>
            </w:r>
            <w:r w:rsidR="00AE2FD8" w:rsidRPr="00F44548">
              <w:rPr>
                <w:b/>
                <w:sz w:val="18"/>
                <w:szCs w:val="18"/>
              </w:rPr>
              <w:fldChar w:fldCharType="separate"/>
            </w:r>
            <w:r w:rsidR="00020661">
              <w:rPr>
                <w:b/>
                <w:noProof/>
                <w:sz w:val="18"/>
                <w:szCs w:val="18"/>
              </w:rPr>
              <w:t>2</w:t>
            </w:r>
            <w:r w:rsidR="00AE2FD8" w:rsidRPr="00F44548">
              <w:rPr>
                <w:b/>
                <w:sz w:val="18"/>
                <w:szCs w:val="18"/>
              </w:rPr>
              <w:fldChar w:fldCharType="end"/>
            </w:r>
            <w:r w:rsidRPr="00F44548">
              <w:rPr>
                <w:sz w:val="18"/>
                <w:szCs w:val="18"/>
              </w:rPr>
              <w:t xml:space="preserve"> sur </w:t>
            </w:r>
            <w:r w:rsidR="00AE2FD8" w:rsidRPr="00F44548">
              <w:rPr>
                <w:b/>
                <w:sz w:val="18"/>
                <w:szCs w:val="18"/>
              </w:rPr>
              <w:fldChar w:fldCharType="begin"/>
            </w:r>
            <w:r w:rsidRPr="00F44548">
              <w:rPr>
                <w:b/>
                <w:sz w:val="18"/>
                <w:szCs w:val="18"/>
              </w:rPr>
              <w:instrText>NUMPAGES</w:instrText>
            </w:r>
            <w:r w:rsidR="00AE2FD8" w:rsidRPr="00F44548">
              <w:rPr>
                <w:b/>
                <w:sz w:val="18"/>
                <w:szCs w:val="18"/>
              </w:rPr>
              <w:fldChar w:fldCharType="separate"/>
            </w:r>
            <w:r w:rsidR="00020661">
              <w:rPr>
                <w:b/>
                <w:noProof/>
                <w:sz w:val="18"/>
                <w:szCs w:val="18"/>
              </w:rPr>
              <w:t>2</w:t>
            </w:r>
            <w:r w:rsidR="00AE2FD8" w:rsidRPr="00F44548">
              <w:rPr>
                <w:b/>
                <w:sz w:val="18"/>
                <w:szCs w:val="18"/>
              </w:rPr>
              <w:fldChar w:fldCharType="end"/>
            </w:r>
            <w:r w:rsidRPr="00F44548">
              <w:rPr>
                <w:rFonts w:ascii="Arial" w:hAnsi="Arial" w:cs="Arial"/>
                <w:color w:val="1E244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1E2445"/>
                  <w:sz w:val="18"/>
                  <w:szCs w:val="18"/>
                </w:rPr>
                <w:id w:val="8836240"/>
                <w:docPartObj>
                  <w:docPartGallery w:val="Page Numbers (Bottom of Page)"/>
                  <w:docPartUnique/>
                </w:docPartObj>
              </w:sdtPr>
              <w:sdtContent>
                <w:r w:rsidRPr="00F44548">
                  <w:rPr>
                    <w:rFonts w:ascii="Arial" w:hAnsi="Arial" w:cs="Arial"/>
                    <w:color w:val="1E2445"/>
                    <w:sz w:val="18"/>
                    <w:szCs w:val="18"/>
                  </w:rPr>
                  <w:tab/>
                </w:r>
                <w:r w:rsidRPr="00F44548">
                  <w:rPr>
                    <w:rFonts w:ascii="Arial" w:hAnsi="Arial" w:cs="Arial"/>
                    <w:color w:val="1E2445"/>
                    <w:sz w:val="18"/>
                    <w:szCs w:val="18"/>
                  </w:rPr>
                  <w:tab/>
                </w:r>
                <w:r w:rsidRPr="00F44548">
                  <w:rPr>
                    <w:rFonts w:ascii="Arial" w:hAnsi="Arial" w:cs="Arial"/>
                    <w:b/>
                    <w:i/>
                    <w:color w:val="1E2445"/>
                    <w:sz w:val="18"/>
                    <w:szCs w:val="18"/>
                  </w:rPr>
                  <w:t xml:space="preserve">Référence </w:t>
                </w:r>
                <w:r w:rsidRPr="00F44548">
                  <w:rPr>
                    <w:rFonts w:ascii="Arial" w:hAnsi="Arial" w:cs="Arial"/>
                    <w:color w:val="1E2445"/>
                    <w:sz w:val="18"/>
                    <w:szCs w:val="18"/>
                  </w:rPr>
                  <w:t>| COM-PROV/</w:t>
                </w:r>
                <w:proofErr w:type="spellStart"/>
                <w:r w:rsidRPr="00F44548">
                  <w:rPr>
                    <w:rFonts w:ascii="Arial" w:hAnsi="Arial" w:cs="Arial"/>
                    <w:color w:val="1E2445"/>
                    <w:sz w:val="18"/>
                    <w:szCs w:val="18"/>
                  </w:rPr>
                  <w:t>BCirc</w:t>
                </w:r>
                <w:proofErr w:type="spellEnd"/>
                <w:r w:rsidRPr="00F44548">
                  <w:rPr>
                    <w:rFonts w:ascii="Arial" w:hAnsi="Arial" w:cs="Arial"/>
                    <w:color w:val="1E2445"/>
                    <w:sz w:val="18"/>
                    <w:szCs w:val="18"/>
                  </w:rPr>
                  <w:t>-Cant/indemnités-presta-ex</w:t>
                </w:r>
              </w:sdtContent>
            </w:sdt>
          </w:p>
          <w:p w:rsidR="00F44548" w:rsidRDefault="00AE2FD8">
            <w:pPr>
              <w:pStyle w:val="Pieddepage"/>
            </w:pPr>
          </w:p>
        </w:sdtContent>
      </w:sdt>
    </w:sdtContent>
  </w:sdt>
  <w:p w:rsidR="006E2F91" w:rsidRDefault="006E2F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25" w:rsidRDefault="004B0C25" w:rsidP="00C37432">
      <w:r>
        <w:separator/>
      </w:r>
    </w:p>
  </w:footnote>
  <w:footnote w:type="continuationSeparator" w:id="0">
    <w:p w:rsidR="004B0C25" w:rsidRDefault="004B0C25" w:rsidP="00C3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91" w:rsidRDefault="006E2F91">
    <w:pPr>
      <w:pStyle w:val="En-tte"/>
    </w:pPr>
  </w:p>
  <w:p w:rsidR="006E2F91" w:rsidRDefault="006E2F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988"/>
    <w:multiLevelType w:val="hybridMultilevel"/>
    <w:tmpl w:val="53F8B03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432"/>
    <w:rsid w:val="00005838"/>
    <w:rsid w:val="00017012"/>
    <w:rsid w:val="00020661"/>
    <w:rsid w:val="0002635B"/>
    <w:rsid w:val="00075E49"/>
    <w:rsid w:val="000C517A"/>
    <w:rsid w:val="000E7607"/>
    <w:rsid w:val="00161F14"/>
    <w:rsid w:val="00194057"/>
    <w:rsid w:val="001D42EB"/>
    <w:rsid w:val="001D5975"/>
    <w:rsid w:val="00264AB5"/>
    <w:rsid w:val="002B3E4E"/>
    <w:rsid w:val="00442978"/>
    <w:rsid w:val="004B0C25"/>
    <w:rsid w:val="004C17E5"/>
    <w:rsid w:val="004F0322"/>
    <w:rsid w:val="005C48BA"/>
    <w:rsid w:val="006460FB"/>
    <w:rsid w:val="006E2F91"/>
    <w:rsid w:val="00773015"/>
    <w:rsid w:val="008733D7"/>
    <w:rsid w:val="008E44FC"/>
    <w:rsid w:val="008E6DF3"/>
    <w:rsid w:val="00990083"/>
    <w:rsid w:val="009D7EE7"/>
    <w:rsid w:val="00AC646F"/>
    <w:rsid w:val="00AE2FD8"/>
    <w:rsid w:val="00BA1965"/>
    <w:rsid w:val="00C37432"/>
    <w:rsid w:val="00C60D9C"/>
    <w:rsid w:val="00C90C4A"/>
    <w:rsid w:val="00CA4A8B"/>
    <w:rsid w:val="00D1296D"/>
    <w:rsid w:val="00E50818"/>
    <w:rsid w:val="00E50B54"/>
    <w:rsid w:val="00EA09AE"/>
    <w:rsid w:val="00F4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05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1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31FEC.D9D983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D5461AA0-4929-4A82-A79C-179B5A2C123D@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D190D-8F05-4C9A-9A1C-C7463E39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DGO5-KARKO Séverine</cp:lastModifiedBy>
  <cp:revision>7</cp:revision>
  <dcterms:created xsi:type="dcterms:W3CDTF">2017-12-12T15:10:00Z</dcterms:created>
  <dcterms:modified xsi:type="dcterms:W3CDTF">2018-05-02T12:25:00Z</dcterms:modified>
</cp:coreProperties>
</file>